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pPr w:leftFromText="180" w:rightFromText="180" w:vertAnchor="text" w:horzAnchor="margin" w:tblpXSpec="center" w:tblpY="58"/>
        <w:tblW w:w="11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340"/>
        <w:gridCol w:w="2970"/>
        <w:gridCol w:w="2150"/>
        <w:gridCol w:w="14"/>
        <w:gridCol w:w="222"/>
      </w:tblGrid>
      <w:tr w:rsidR="002857CE" w:rsidTr="00304D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2" w:type="dxa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6"/>
            <w:tcBorders>
              <w:bottom w:val="single" w:sz="8" w:space="0" w:color="000000"/>
            </w:tcBorders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 xml:space="preserve">CAS DROP-IN ADVISING </w:t>
            </w:r>
          </w:p>
          <w:p w:rsidR="002857CE" w:rsidRPr="00482470" w:rsidRDefault="002857CE" w:rsidP="00482470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Thursday, </w:t>
            </w:r>
            <w:r w:rsidR="00482470">
              <w:rPr>
                <w:rFonts w:ascii="Garamond" w:hAnsi="Garamond"/>
                <w:sz w:val="28"/>
                <w:szCs w:val="28"/>
              </w:rPr>
              <w:t>August 29</w:t>
            </w:r>
            <w:r w:rsidR="00482470" w:rsidRPr="00482470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 xml:space="preserve">, 2019 – </w:t>
            </w:r>
            <w:r w:rsidR="006724E7">
              <w:rPr>
                <w:rFonts w:ascii="Garamond" w:hAnsi="Garamond"/>
                <w:sz w:val="28"/>
                <w:szCs w:val="28"/>
              </w:rPr>
              <w:t>Thursday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482470">
              <w:rPr>
                <w:rFonts w:ascii="Garamond" w:hAnsi="Garamond"/>
                <w:sz w:val="28"/>
                <w:szCs w:val="28"/>
              </w:rPr>
              <w:t>September 12</w:t>
            </w:r>
            <w:r w:rsidR="00482470" w:rsidRPr="00482470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>, 2019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(Limited Availability)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4DF3" w:rsidTr="0030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/>
            <w:vAlign w:val="center"/>
            <w:hideMark/>
          </w:tcPr>
          <w:p w:rsidR="00304DF3" w:rsidRDefault="00304DF3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Monday</w:t>
            </w:r>
          </w:p>
        </w:tc>
        <w:tc>
          <w:tcPr>
            <w:tcW w:w="1620" w:type="dxa"/>
            <w:shd w:val="clear" w:color="auto" w:fill="D9D9D9"/>
            <w:vAlign w:val="center"/>
            <w:hideMark/>
          </w:tcPr>
          <w:p w:rsidR="00304DF3" w:rsidRDefault="00304DF3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  <w:shd w:val="clear" w:color="auto" w:fill="D9D9D9"/>
            <w:vAlign w:val="center"/>
            <w:hideMark/>
          </w:tcPr>
          <w:p w:rsidR="00304DF3" w:rsidRDefault="00304DF3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4DF3" w:rsidRDefault="00304DF3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4DF3" w:rsidRDefault="00304DF3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Friday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4DF3" w:rsidRDefault="00304DF3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04DF3" w:rsidTr="00304DF3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:rsidR="00304DF3" w:rsidRDefault="00304DF3" w:rsidP="00796F4F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04DF3" w:rsidRPr="00304DF3" w:rsidRDefault="00304DF3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304DF3">
              <w:rPr>
                <w:rFonts w:ascii="Garamond" w:hAnsi="Garamond"/>
                <w:b w:val="0"/>
                <w:sz w:val="24"/>
                <w:szCs w:val="24"/>
              </w:rPr>
              <w:t>----------</w:t>
            </w:r>
          </w:p>
          <w:p w:rsidR="00304DF3" w:rsidRPr="00304DF3" w:rsidRDefault="00304DF3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304DF3">
              <w:rPr>
                <w:rFonts w:ascii="Garamond" w:hAnsi="Garamond"/>
                <w:b w:val="0"/>
                <w:sz w:val="24"/>
                <w:szCs w:val="24"/>
              </w:rPr>
              <w:t>----------</w:t>
            </w:r>
          </w:p>
          <w:p w:rsidR="00304DF3" w:rsidRPr="00304DF3" w:rsidRDefault="006724E7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September 9</w:t>
            </w:r>
            <w:r w:rsidR="00304DF3" w:rsidRPr="00304DF3">
              <w:rPr>
                <w:rFonts w:ascii="Garamond" w:hAnsi="Garamond"/>
                <w:b w:val="0"/>
                <w:sz w:val="24"/>
                <w:szCs w:val="24"/>
                <w:vertAlign w:val="superscript"/>
              </w:rPr>
              <w:t>th</w:t>
            </w:r>
          </w:p>
          <w:p w:rsidR="00304DF3" w:rsidRPr="008B025A" w:rsidRDefault="00304DF3" w:rsidP="00796F4F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6724E7" w:rsidRDefault="006724E7" w:rsidP="006724E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September 3</w:t>
            </w:r>
            <w:r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rd</w:t>
            </w:r>
          </w:p>
          <w:p w:rsidR="00304DF3" w:rsidRDefault="006724E7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September 10</w:t>
            </w:r>
            <w:r w:rsidR="00304DF3"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Pr="001525D4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6724E7" w:rsidRDefault="00304DF3" w:rsidP="006724E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September </w:t>
            </w:r>
            <w:r w:rsidR="006724E7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6724E7" w:rsidRPr="006724E7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304DF3" w:rsidRDefault="006724E7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September 11</w:t>
            </w:r>
            <w:r w:rsidR="00304DF3"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Pr="001525D4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Pr="00482470" w:rsidRDefault="00304DF3" w:rsidP="0048247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August 29</w:t>
            </w:r>
            <w:r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r w:rsidRPr="00482470">
              <w:rPr>
                <w:rFonts w:ascii="Garamond" w:hAnsi="Garamond" w:cs="Times New Roman"/>
                <w:b/>
                <w:sz w:val="24"/>
                <w:szCs w:val="24"/>
              </w:rPr>
              <w:t>(AM only)</w:t>
            </w:r>
          </w:p>
          <w:p w:rsidR="00304DF3" w:rsidRDefault="006724E7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September 5</w:t>
            </w:r>
            <w:r w:rsidR="00304DF3"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304DF3" w:rsidRDefault="006724E7" w:rsidP="0048247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September 12</w:t>
            </w:r>
            <w:r w:rsidR="00304DF3"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Pr="001525D4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50" w:type="dxa"/>
            <w:hideMark/>
          </w:tcPr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August 30</w:t>
            </w:r>
            <w:r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304DF3" w:rsidRDefault="006724E7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September 6</w:t>
            </w:r>
            <w:r w:rsidR="00304DF3" w:rsidRPr="00482470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  <w:r w:rsidR="00304DF3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</w:p>
          <w:p w:rsidR="00304DF3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304DF3" w:rsidRPr="001525D4" w:rsidRDefault="00304DF3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857CE" w:rsidTr="00304D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6"/>
            <w:shd w:val="clear" w:color="auto" w:fill="D9D9D9"/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</w:rPr>
            </w:pPr>
          </w:p>
          <w:p w:rsidR="002857CE" w:rsidRDefault="002857CE" w:rsidP="00796F4F">
            <w:pPr>
              <w:tabs>
                <w:tab w:val="left" w:pos="10410"/>
              </w:tabs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(A.M. Session):  9:00 a.m. – 11:00 a.m.  (Sign in begins at 8:00 a.m.)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(P.M. Session):  1:30 p.m. – 3:30 p.m.  (Sign in begins at 1:00 p.m.)</w:t>
            </w:r>
          </w:p>
          <w:p w:rsidR="002857CE" w:rsidRDefault="002857CE" w:rsidP="00796F4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57CE" w:rsidTr="00304DF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22" w:type="dxa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48"/>
                <w:szCs w:val="48"/>
              </w:rPr>
            </w:pPr>
            <w:r>
              <w:rPr>
                <w:rFonts w:ascii="Garamond" w:hAnsi="Garamond"/>
                <w:sz w:val="48"/>
                <w:szCs w:val="48"/>
              </w:rPr>
              <w:t xml:space="preserve">REGISTRATION ADVISING DAYS 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ARE FOR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CURRENT</w:t>
            </w:r>
            <w:r>
              <w:rPr>
                <w:rFonts w:ascii="Garamond" w:hAnsi="Garamond"/>
                <w:sz w:val="32"/>
                <w:szCs w:val="32"/>
              </w:rPr>
              <w:t xml:space="preserve"> OAKLAND UNIVERSITY STUDENTS ONLY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Registration advising should 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ONLY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0"/>
                <w:sz w:val="24"/>
                <w:szCs w:val="24"/>
              </w:rPr>
              <w:t>be used when you have specific issues that relate to registration problems.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Registration advising is first come, first served with limited availability.  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To ensure that you will be seen, arrive early and be prepared to wait.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both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 w:val="0"/>
                <w:i/>
                <w:sz w:val="24"/>
                <w:szCs w:val="24"/>
              </w:rPr>
              <w:t>586 Pioneer Drive, 130 O’Dowd Hall (248) 370-4567</w:t>
            </w:r>
          </w:p>
        </w:tc>
      </w:tr>
    </w:tbl>
    <w:p w:rsidR="00BE384C" w:rsidRDefault="00BE384C">
      <w:bookmarkStart w:id="0" w:name="_GoBack"/>
      <w:bookmarkEnd w:id="0"/>
    </w:p>
    <w:sectPr w:rsidR="00BE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E"/>
    <w:rsid w:val="002857CE"/>
    <w:rsid w:val="00304DF3"/>
    <w:rsid w:val="00482470"/>
    <w:rsid w:val="006724E7"/>
    <w:rsid w:val="00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0490-9940-45C1-A990-A822C19D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2857CE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Tamasha Vorrice</dc:creator>
  <cp:keywords/>
  <dc:description/>
  <cp:lastModifiedBy>Tamasha Vorrice</cp:lastModifiedBy>
  <cp:revision>3</cp:revision>
  <cp:lastPrinted>2019-03-04T16:13:00Z</cp:lastPrinted>
  <dcterms:created xsi:type="dcterms:W3CDTF">2019-07-25T13:47:00Z</dcterms:created>
  <dcterms:modified xsi:type="dcterms:W3CDTF">2019-07-25T13:53:00Z</dcterms:modified>
</cp:coreProperties>
</file>