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C6" w:rsidRDefault="00B72E4D">
      <w:pPr>
        <w:pStyle w:val="BodyText"/>
        <w:spacing w:before="79"/>
        <w:ind w:left="3366" w:right="3565"/>
        <w:jc w:val="center"/>
      </w:pPr>
      <w:bookmarkStart w:id="0" w:name="_GoBack"/>
      <w:bookmarkEnd w:id="0"/>
      <w:r>
        <w:t>OAKLAND UNIVERSITY</w:t>
      </w:r>
    </w:p>
    <w:p w:rsidR="004F43C6" w:rsidRDefault="004F43C6">
      <w:pPr>
        <w:pStyle w:val="BodyText"/>
      </w:pPr>
    </w:p>
    <w:p w:rsidR="004F43C6" w:rsidRDefault="00B72E4D">
      <w:pPr>
        <w:pStyle w:val="BodyText"/>
        <w:ind w:left="3366" w:right="3568"/>
        <w:jc w:val="center"/>
      </w:pPr>
      <w:r>
        <w:t>College of Arts and Sciences</w:t>
      </w:r>
    </w:p>
    <w:p w:rsidR="004F43C6" w:rsidRDefault="004F43C6">
      <w:pPr>
        <w:pStyle w:val="BodyText"/>
        <w:spacing w:before="2"/>
        <w:rPr>
          <w:sz w:val="16"/>
        </w:rPr>
      </w:pPr>
    </w:p>
    <w:p w:rsidR="004F43C6" w:rsidRDefault="00B72E4D">
      <w:pPr>
        <w:pStyle w:val="ListParagraph"/>
        <w:numPr>
          <w:ilvl w:val="0"/>
          <w:numId w:val="10"/>
        </w:numPr>
        <w:tabs>
          <w:tab w:val="left" w:pos="461"/>
        </w:tabs>
        <w:spacing w:before="90"/>
        <w:ind w:hanging="361"/>
        <w:rPr>
          <w:sz w:val="24"/>
        </w:rPr>
      </w:pPr>
      <w:r>
        <w:rPr>
          <w:sz w:val="24"/>
          <w:u w:val="single"/>
        </w:rPr>
        <w:t>BIOGRAPHICAL</w:t>
      </w:r>
      <w:r>
        <w:rPr>
          <w:spacing w:val="-4"/>
          <w:sz w:val="24"/>
          <w:u w:val="single"/>
        </w:rPr>
        <w:t xml:space="preserve"> </w:t>
      </w:r>
      <w:r>
        <w:rPr>
          <w:sz w:val="24"/>
          <w:u w:val="single"/>
        </w:rPr>
        <w:t>DATA</w:t>
      </w:r>
    </w:p>
    <w:p w:rsidR="004F43C6" w:rsidRDefault="004F43C6">
      <w:pPr>
        <w:pStyle w:val="BodyText"/>
        <w:spacing w:before="2"/>
        <w:rPr>
          <w:sz w:val="16"/>
        </w:rPr>
      </w:pPr>
    </w:p>
    <w:p w:rsidR="004F43C6" w:rsidRDefault="00B72E4D">
      <w:pPr>
        <w:pStyle w:val="ListParagraph"/>
        <w:numPr>
          <w:ilvl w:val="1"/>
          <w:numId w:val="10"/>
        </w:numPr>
        <w:tabs>
          <w:tab w:val="left" w:pos="821"/>
        </w:tabs>
        <w:spacing w:before="90"/>
        <w:ind w:hanging="361"/>
        <w:rPr>
          <w:sz w:val="24"/>
        </w:rPr>
      </w:pPr>
      <w:r>
        <w:rPr>
          <w:sz w:val="24"/>
          <w:u w:val="single"/>
        </w:rPr>
        <w:t>Name</w:t>
      </w:r>
      <w:r>
        <w:rPr>
          <w:sz w:val="24"/>
        </w:rPr>
        <w:t>: Jon W.</w:t>
      </w:r>
      <w:r>
        <w:rPr>
          <w:spacing w:val="-1"/>
          <w:sz w:val="24"/>
        </w:rPr>
        <w:t xml:space="preserve"> </w:t>
      </w:r>
      <w:r>
        <w:rPr>
          <w:sz w:val="24"/>
        </w:rPr>
        <w:t>Carroll</w:t>
      </w:r>
    </w:p>
    <w:p w:rsidR="004F43C6" w:rsidRDefault="00B72E4D">
      <w:pPr>
        <w:pStyle w:val="ListParagraph"/>
        <w:numPr>
          <w:ilvl w:val="1"/>
          <w:numId w:val="10"/>
        </w:numPr>
        <w:tabs>
          <w:tab w:val="left" w:pos="821"/>
        </w:tabs>
        <w:ind w:hanging="361"/>
        <w:rPr>
          <w:sz w:val="24"/>
        </w:rPr>
      </w:pPr>
      <w:r>
        <w:rPr>
          <w:sz w:val="24"/>
          <w:u w:val="single"/>
        </w:rPr>
        <w:t>Department</w:t>
      </w:r>
      <w:r>
        <w:rPr>
          <w:sz w:val="24"/>
        </w:rPr>
        <w:t>: Sociology, Anthropology, Social Work &amp; Criminal</w:t>
      </w:r>
      <w:r>
        <w:rPr>
          <w:spacing w:val="-1"/>
          <w:sz w:val="24"/>
        </w:rPr>
        <w:t xml:space="preserve"> </w:t>
      </w:r>
      <w:r>
        <w:rPr>
          <w:sz w:val="24"/>
        </w:rPr>
        <w:t>Justice</w:t>
      </w:r>
    </w:p>
    <w:p w:rsidR="004F43C6" w:rsidRDefault="00B72E4D">
      <w:pPr>
        <w:pStyle w:val="ListParagraph"/>
        <w:numPr>
          <w:ilvl w:val="1"/>
          <w:numId w:val="10"/>
        </w:numPr>
        <w:tabs>
          <w:tab w:val="left" w:pos="821"/>
        </w:tabs>
        <w:ind w:hanging="361"/>
        <w:rPr>
          <w:sz w:val="24"/>
        </w:rPr>
      </w:pPr>
      <w:r>
        <w:rPr>
          <w:sz w:val="24"/>
          <w:u w:val="single"/>
        </w:rPr>
        <w:t>Rank</w:t>
      </w:r>
      <w:r>
        <w:rPr>
          <w:sz w:val="24"/>
        </w:rPr>
        <w:t>: Assistant Professor of Anthropology</w:t>
      </w:r>
    </w:p>
    <w:p w:rsidR="004F43C6" w:rsidRDefault="004F43C6">
      <w:pPr>
        <w:pStyle w:val="BodyText"/>
        <w:spacing w:before="3"/>
        <w:rPr>
          <w:sz w:val="16"/>
        </w:rPr>
      </w:pPr>
    </w:p>
    <w:p w:rsidR="004F43C6" w:rsidRDefault="00B72E4D">
      <w:pPr>
        <w:pStyle w:val="ListParagraph"/>
        <w:numPr>
          <w:ilvl w:val="0"/>
          <w:numId w:val="10"/>
        </w:numPr>
        <w:tabs>
          <w:tab w:val="left" w:pos="461"/>
        </w:tabs>
        <w:spacing w:before="90"/>
        <w:ind w:hanging="361"/>
        <w:rPr>
          <w:sz w:val="24"/>
        </w:rPr>
      </w:pPr>
      <w:r>
        <w:rPr>
          <w:sz w:val="24"/>
          <w:u w:val="single"/>
        </w:rPr>
        <w:t>EDUCATION</w:t>
      </w:r>
    </w:p>
    <w:p w:rsidR="004F43C6" w:rsidRDefault="004F43C6">
      <w:pPr>
        <w:pStyle w:val="BodyText"/>
        <w:spacing w:before="10"/>
      </w:pPr>
    </w:p>
    <w:tbl>
      <w:tblPr>
        <w:tblW w:w="0" w:type="auto"/>
        <w:tblInd w:w="296" w:type="dxa"/>
        <w:tblLayout w:type="fixed"/>
        <w:tblCellMar>
          <w:left w:w="0" w:type="dxa"/>
          <w:right w:w="0" w:type="dxa"/>
        </w:tblCellMar>
        <w:tblLook w:val="01E0" w:firstRow="1" w:lastRow="1" w:firstColumn="1" w:lastColumn="1" w:noHBand="0" w:noVBand="0"/>
      </w:tblPr>
      <w:tblGrid>
        <w:gridCol w:w="1259"/>
        <w:gridCol w:w="3668"/>
        <w:gridCol w:w="1706"/>
        <w:gridCol w:w="1883"/>
      </w:tblGrid>
      <w:tr w:rsidR="004F43C6">
        <w:trPr>
          <w:trHeight w:val="270"/>
        </w:trPr>
        <w:tc>
          <w:tcPr>
            <w:tcW w:w="1259" w:type="dxa"/>
          </w:tcPr>
          <w:p w:rsidR="004F43C6" w:rsidRDefault="00B72E4D">
            <w:pPr>
              <w:pStyle w:val="TableParagraph"/>
              <w:spacing w:line="251" w:lineRule="exact"/>
              <w:rPr>
                <w:sz w:val="24"/>
              </w:rPr>
            </w:pPr>
            <w:r>
              <w:rPr>
                <w:sz w:val="24"/>
                <w:u w:val="single"/>
              </w:rPr>
              <w:t>Degree</w:t>
            </w:r>
          </w:p>
        </w:tc>
        <w:tc>
          <w:tcPr>
            <w:tcW w:w="3668" w:type="dxa"/>
          </w:tcPr>
          <w:p w:rsidR="004F43C6" w:rsidRDefault="00B72E4D">
            <w:pPr>
              <w:pStyle w:val="TableParagraph"/>
              <w:spacing w:line="251" w:lineRule="exact"/>
              <w:ind w:left="246"/>
              <w:rPr>
                <w:sz w:val="24"/>
              </w:rPr>
            </w:pPr>
            <w:r>
              <w:rPr>
                <w:sz w:val="24"/>
                <w:u w:val="single"/>
              </w:rPr>
              <w:t>Institution</w:t>
            </w:r>
          </w:p>
        </w:tc>
        <w:tc>
          <w:tcPr>
            <w:tcW w:w="1706" w:type="dxa"/>
          </w:tcPr>
          <w:p w:rsidR="004F43C6" w:rsidRDefault="00B72E4D">
            <w:pPr>
              <w:pStyle w:val="TableParagraph"/>
              <w:spacing w:line="251" w:lineRule="exact"/>
              <w:ind w:left="0" w:right="360"/>
              <w:jc w:val="right"/>
              <w:rPr>
                <w:sz w:val="24"/>
              </w:rPr>
            </w:pPr>
            <w:r>
              <w:rPr>
                <w:sz w:val="24"/>
                <w:u w:val="single"/>
              </w:rPr>
              <w:t>Date</w:t>
            </w:r>
          </w:p>
        </w:tc>
        <w:tc>
          <w:tcPr>
            <w:tcW w:w="1883" w:type="dxa"/>
          </w:tcPr>
          <w:p w:rsidR="004F43C6" w:rsidRDefault="00B72E4D">
            <w:pPr>
              <w:pStyle w:val="TableParagraph"/>
              <w:spacing w:line="251" w:lineRule="exact"/>
              <w:ind w:left="336"/>
              <w:rPr>
                <w:sz w:val="24"/>
              </w:rPr>
            </w:pPr>
            <w:r>
              <w:rPr>
                <w:sz w:val="24"/>
                <w:u w:val="single"/>
              </w:rPr>
              <w:t>Subject</w:t>
            </w:r>
          </w:p>
        </w:tc>
      </w:tr>
      <w:tr w:rsidR="004F43C6">
        <w:trPr>
          <w:trHeight w:val="275"/>
        </w:trPr>
        <w:tc>
          <w:tcPr>
            <w:tcW w:w="1259" w:type="dxa"/>
          </w:tcPr>
          <w:p w:rsidR="004F43C6" w:rsidRDefault="00B72E4D">
            <w:pPr>
              <w:pStyle w:val="TableParagraph"/>
              <w:rPr>
                <w:sz w:val="24"/>
              </w:rPr>
            </w:pPr>
            <w:r>
              <w:rPr>
                <w:sz w:val="24"/>
              </w:rPr>
              <w:t>Ph.D.</w:t>
            </w:r>
          </w:p>
        </w:tc>
        <w:tc>
          <w:tcPr>
            <w:tcW w:w="3668" w:type="dxa"/>
          </w:tcPr>
          <w:p w:rsidR="004F43C6" w:rsidRDefault="00B72E4D">
            <w:pPr>
              <w:pStyle w:val="TableParagraph"/>
              <w:ind w:left="246"/>
              <w:rPr>
                <w:sz w:val="24"/>
              </w:rPr>
            </w:pPr>
            <w:r>
              <w:rPr>
                <w:sz w:val="24"/>
              </w:rPr>
              <w:t>Michigan State University</w:t>
            </w:r>
          </w:p>
        </w:tc>
        <w:tc>
          <w:tcPr>
            <w:tcW w:w="1706" w:type="dxa"/>
          </w:tcPr>
          <w:p w:rsidR="004F43C6" w:rsidRDefault="00B72E4D">
            <w:pPr>
              <w:pStyle w:val="TableParagraph"/>
              <w:ind w:left="0" w:right="331"/>
              <w:jc w:val="right"/>
              <w:rPr>
                <w:sz w:val="24"/>
              </w:rPr>
            </w:pPr>
            <w:r>
              <w:rPr>
                <w:sz w:val="24"/>
              </w:rPr>
              <w:t>2013</w:t>
            </w:r>
          </w:p>
        </w:tc>
        <w:tc>
          <w:tcPr>
            <w:tcW w:w="1883" w:type="dxa"/>
          </w:tcPr>
          <w:p w:rsidR="004F43C6" w:rsidRDefault="00B72E4D">
            <w:pPr>
              <w:pStyle w:val="TableParagraph"/>
              <w:ind w:left="336"/>
              <w:rPr>
                <w:sz w:val="24"/>
              </w:rPr>
            </w:pPr>
            <w:r>
              <w:rPr>
                <w:sz w:val="24"/>
              </w:rPr>
              <w:t>Anthropology</w:t>
            </w:r>
          </w:p>
        </w:tc>
      </w:tr>
      <w:tr w:rsidR="004F43C6">
        <w:trPr>
          <w:trHeight w:val="275"/>
        </w:trPr>
        <w:tc>
          <w:tcPr>
            <w:tcW w:w="1259" w:type="dxa"/>
          </w:tcPr>
          <w:p w:rsidR="004F43C6" w:rsidRDefault="00B72E4D">
            <w:pPr>
              <w:pStyle w:val="TableParagraph"/>
              <w:rPr>
                <w:sz w:val="24"/>
              </w:rPr>
            </w:pPr>
            <w:r>
              <w:rPr>
                <w:sz w:val="24"/>
              </w:rPr>
              <w:t>M.A.</w:t>
            </w:r>
          </w:p>
        </w:tc>
        <w:tc>
          <w:tcPr>
            <w:tcW w:w="3668" w:type="dxa"/>
          </w:tcPr>
          <w:p w:rsidR="004F43C6" w:rsidRDefault="00B72E4D">
            <w:pPr>
              <w:pStyle w:val="TableParagraph"/>
              <w:ind w:left="246"/>
              <w:rPr>
                <w:sz w:val="24"/>
              </w:rPr>
            </w:pPr>
            <w:r>
              <w:rPr>
                <w:sz w:val="24"/>
              </w:rPr>
              <w:t>Michigan State University</w:t>
            </w:r>
          </w:p>
        </w:tc>
        <w:tc>
          <w:tcPr>
            <w:tcW w:w="1706" w:type="dxa"/>
          </w:tcPr>
          <w:p w:rsidR="004F43C6" w:rsidRDefault="00B72E4D">
            <w:pPr>
              <w:pStyle w:val="TableParagraph"/>
              <w:ind w:left="0" w:right="331"/>
              <w:jc w:val="right"/>
              <w:rPr>
                <w:sz w:val="24"/>
              </w:rPr>
            </w:pPr>
            <w:r>
              <w:rPr>
                <w:sz w:val="24"/>
              </w:rPr>
              <w:t>2008</w:t>
            </w:r>
          </w:p>
        </w:tc>
        <w:tc>
          <w:tcPr>
            <w:tcW w:w="1883" w:type="dxa"/>
          </w:tcPr>
          <w:p w:rsidR="004F43C6" w:rsidRDefault="00B72E4D">
            <w:pPr>
              <w:pStyle w:val="TableParagraph"/>
              <w:ind w:left="336"/>
              <w:rPr>
                <w:sz w:val="24"/>
              </w:rPr>
            </w:pPr>
            <w:r>
              <w:rPr>
                <w:sz w:val="24"/>
              </w:rPr>
              <w:t>Anthropology</w:t>
            </w:r>
          </w:p>
        </w:tc>
      </w:tr>
      <w:tr w:rsidR="004F43C6">
        <w:trPr>
          <w:trHeight w:val="276"/>
        </w:trPr>
        <w:tc>
          <w:tcPr>
            <w:tcW w:w="1259" w:type="dxa"/>
          </w:tcPr>
          <w:p w:rsidR="004F43C6" w:rsidRDefault="00B72E4D">
            <w:pPr>
              <w:pStyle w:val="TableParagraph"/>
              <w:rPr>
                <w:sz w:val="24"/>
              </w:rPr>
            </w:pPr>
            <w:r>
              <w:rPr>
                <w:sz w:val="24"/>
              </w:rPr>
              <w:t>M.Hum.</w:t>
            </w:r>
          </w:p>
        </w:tc>
        <w:tc>
          <w:tcPr>
            <w:tcW w:w="3668" w:type="dxa"/>
          </w:tcPr>
          <w:p w:rsidR="004F43C6" w:rsidRDefault="00B72E4D">
            <w:pPr>
              <w:pStyle w:val="TableParagraph"/>
              <w:ind w:left="246"/>
              <w:rPr>
                <w:sz w:val="24"/>
              </w:rPr>
            </w:pPr>
            <w:r>
              <w:rPr>
                <w:sz w:val="24"/>
              </w:rPr>
              <w:t>Wright State University</w:t>
            </w:r>
          </w:p>
        </w:tc>
        <w:tc>
          <w:tcPr>
            <w:tcW w:w="1706" w:type="dxa"/>
          </w:tcPr>
          <w:p w:rsidR="004F43C6" w:rsidRDefault="00B72E4D">
            <w:pPr>
              <w:pStyle w:val="TableParagraph"/>
              <w:ind w:left="0" w:right="331"/>
              <w:jc w:val="right"/>
              <w:rPr>
                <w:sz w:val="24"/>
              </w:rPr>
            </w:pPr>
            <w:r>
              <w:rPr>
                <w:sz w:val="24"/>
              </w:rPr>
              <w:t>2002</w:t>
            </w:r>
          </w:p>
        </w:tc>
        <w:tc>
          <w:tcPr>
            <w:tcW w:w="1883" w:type="dxa"/>
          </w:tcPr>
          <w:p w:rsidR="004F43C6" w:rsidRDefault="00B72E4D">
            <w:pPr>
              <w:pStyle w:val="TableParagraph"/>
              <w:ind w:left="336"/>
              <w:rPr>
                <w:sz w:val="24"/>
              </w:rPr>
            </w:pPr>
            <w:r>
              <w:rPr>
                <w:sz w:val="24"/>
              </w:rPr>
              <w:t>Humanities</w:t>
            </w:r>
          </w:p>
        </w:tc>
      </w:tr>
      <w:tr w:rsidR="004F43C6">
        <w:trPr>
          <w:trHeight w:val="270"/>
        </w:trPr>
        <w:tc>
          <w:tcPr>
            <w:tcW w:w="1259" w:type="dxa"/>
          </w:tcPr>
          <w:p w:rsidR="004F43C6" w:rsidRDefault="00B72E4D">
            <w:pPr>
              <w:pStyle w:val="TableParagraph"/>
              <w:spacing w:line="251" w:lineRule="exact"/>
              <w:rPr>
                <w:sz w:val="24"/>
              </w:rPr>
            </w:pPr>
            <w:r>
              <w:rPr>
                <w:sz w:val="24"/>
              </w:rPr>
              <w:t>B.A.</w:t>
            </w:r>
          </w:p>
        </w:tc>
        <w:tc>
          <w:tcPr>
            <w:tcW w:w="3668" w:type="dxa"/>
          </w:tcPr>
          <w:p w:rsidR="004F43C6" w:rsidRDefault="00B72E4D">
            <w:pPr>
              <w:pStyle w:val="TableParagraph"/>
              <w:spacing w:line="251" w:lineRule="exact"/>
              <w:ind w:left="246"/>
              <w:rPr>
                <w:sz w:val="24"/>
              </w:rPr>
            </w:pPr>
            <w:r>
              <w:rPr>
                <w:sz w:val="24"/>
              </w:rPr>
              <w:t>Wright State University</w:t>
            </w:r>
          </w:p>
        </w:tc>
        <w:tc>
          <w:tcPr>
            <w:tcW w:w="1706" w:type="dxa"/>
          </w:tcPr>
          <w:p w:rsidR="004F43C6" w:rsidRDefault="00B72E4D">
            <w:pPr>
              <w:pStyle w:val="TableParagraph"/>
              <w:spacing w:line="251" w:lineRule="exact"/>
              <w:ind w:left="0" w:right="331"/>
              <w:jc w:val="right"/>
              <w:rPr>
                <w:sz w:val="24"/>
              </w:rPr>
            </w:pPr>
            <w:r>
              <w:rPr>
                <w:sz w:val="24"/>
              </w:rPr>
              <w:t>1996</w:t>
            </w:r>
          </w:p>
        </w:tc>
        <w:tc>
          <w:tcPr>
            <w:tcW w:w="1883" w:type="dxa"/>
          </w:tcPr>
          <w:p w:rsidR="004F43C6" w:rsidRDefault="00B72E4D">
            <w:pPr>
              <w:pStyle w:val="TableParagraph"/>
              <w:spacing w:line="251" w:lineRule="exact"/>
              <w:ind w:left="336"/>
              <w:rPr>
                <w:sz w:val="24"/>
              </w:rPr>
            </w:pPr>
            <w:r>
              <w:rPr>
                <w:sz w:val="24"/>
              </w:rPr>
              <w:t>Anthropology</w:t>
            </w:r>
          </w:p>
        </w:tc>
      </w:tr>
    </w:tbl>
    <w:p w:rsidR="004F43C6" w:rsidRDefault="004F43C6">
      <w:pPr>
        <w:pStyle w:val="BodyText"/>
      </w:pPr>
    </w:p>
    <w:p w:rsidR="004F43C6" w:rsidRDefault="00B72E4D">
      <w:pPr>
        <w:pStyle w:val="ListParagraph"/>
        <w:numPr>
          <w:ilvl w:val="0"/>
          <w:numId w:val="10"/>
        </w:numPr>
        <w:tabs>
          <w:tab w:val="left" w:pos="461"/>
        </w:tabs>
        <w:ind w:hanging="361"/>
        <w:rPr>
          <w:sz w:val="24"/>
        </w:rPr>
      </w:pPr>
      <w:r>
        <w:rPr>
          <w:sz w:val="24"/>
          <w:u w:val="single"/>
        </w:rPr>
        <w:t>PROFESSIONAL</w:t>
      </w:r>
      <w:r>
        <w:rPr>
          <w:spacing w:val="-4"/>
          <w:sz w:val="24"/>
          <w:u w:val="single"/>
        </w:rPr>
        <w:t xml:space="preserve"> </w:t>
      </w:r>
      <w:r>
        <w:rPr>
          <w:sz w:val="24"/>
          <w:u w:val="single"/>
        </w:rPr>
        <w:t>EXPERIENCE</w:t>
      </w:r>
    </w:p>
    <w:p w:rsidR="004F43C6" w:rsidRDefault="004F43C6">
      <w:pPr>
        <w:pStyle w:val="BodyText"/>
        <w:spacing w:before="2"/>
        <w:rPr>
          <w:sz w:val="16"/>
        </w:rPr>
      </w:pPr>
    </w:p>
    <w:p w:rsidR="004F43C6" w:rsidRDefault="00B72E4D">
      <w:pPr>
        <w:pStyle w:val="ListParagraph"/>
        <w:numPr>
          <w:ilvl w:val="1"/>
          <w:numId w:val="10"/>
        </w:numPr>
        <w:tabs>
          <w:tab w:val="left" w:pos="821"/>
        </w:tabs>
        <w:spacing w:before="90"/>
        <w:ind w:hanging="361"/>
        <w:rPr>
          <w:sz w:val="24"/>
        </w:rPr>
      </w:pPr>
      <w:r>
        <w:rPr>
          <w:sz w:val="24"/>
          <w:u w:val="single"/>
        </w:rPr>
        <w:t>Teaching Experience Not as a Graduate</w:t>
      </w:r>
      <w:r>
        <w:rPr>
          <w:spacing w:val="-4"/>
          <w:sz w:val="24"/>
          <w:u w:val="single"/>
        </w:rPr>
        <w:t xml:space="preserve"> </w:t>
      </w:r>
      <w:r>
        <w:rPr>
          <w:sz w:val="24"/>
          <w:u w:val="single"/>
        </w:rPr>
        <w:t>Student:</w:t>
      </w:r>
    </w:p>
    <w:p w:rsidR="004F43C6" w:rsidRDefault="004F43C6">
      <w:pPr>
        <w:pStyle w:val="BodyText"/>
        <w:spacing w:before="10"/>
      </w:pPr>
    </w:p>
    <w:tbl>
      <w:tblPr>
        <w:tblW w:w="0" w:type="auto"/>
        <w:tblInd w:w="476" w:type="dxa"/>
        <w:tblLayout w:type="fixed"/>
        <w:tblCellMar>
          <w:left w:w="0" w:type="dxa"/>
          <w:right w:w="0" w:type="dxa"/>
        </w:tblCellMar>
        <w:tblLook w:val="01E0" w:firstRow="1" w:lastRow="1" w:firstColumn="1" w:lastColumn="1" w:noHBand="0" w:noVBand="0"/>
      </w:tblPr>
      <w:tblGrid>
        <w:gridCol w:w="3126"/>
        <w:gridCol w:w="2838"/>
        <w:gridCol w:w="1440"/>
        <w:gridCol w:w="1380"/>
      </w:tblGrid>
      <w:tr w:rsidR="004F43C6">
        <w:trPr>
          <w:trHeight w:val="546"/>
        </w:trPr>
        <w:tc>
          <w:tcPr>
            <w:tcW w:w="3126" w:type="dxa"/>
          </w:tcPr>
          <w:p w:rsidR="004F43C6" w:rsidRDefault="00B72E4D">
            <w:pPr>
              <w:pStyle w:val="TableParagraph"/>
              <w:spacing w:before="126" w:line="240" w:lineRule="auto"/>
              <w:rPr>
                <w:sz w:val="24"/>
              </w:rPr>
            </w:pPr>
            <w:r>
              <w:rPr>
                <w:sz w:val="24"/>
                <w:u w:val="single"/>
              </w:rPr>
              <w:t>Institution</w:t>
            </w:r>
          </w:p>
        </w:tc>
        <w:tc>
          <w:tcPr>
            <w:tcW w:w="2838" w:type="dxa"/>
          </w:tcPr>
          <w:p w:rsidR="004F43C6" w:rsidRDefault="00B72E4D">
            <w:pPr>
              <w:pStyle w:val="TableParagraph"/>
              <w:spacing w:before="126" w:line="240" w:lineRule="auto"/>
              <w:ind w:left="1018" w:right="1273"/>
              <w:jc w:val="center"/>
              <w:rPr>
                <w:sz w:val="24"/>
              </w:rPr>
            </w:pPr>
            <w:r>
              <w:rPr>
                <w:sz w:val="24"/>
                <w:u w:val="single"/>
              </w:rPr>
              <w:t>Rank</w:t>
            </w:r>
          </w:p>
        </w:tc>
        <w:tc>
          <w:tcPr>
            <w:tcW w:w="1440" w:type="dxa"/>
          </w:tcPr>
          <w:p w:rsidR="004F43C6" w:rsidRDefault="00B72E4D">
            <w:pPr>
              <w:pStyle w:val="TableParagraph"/>
              <w:spacing w:before="126" w:line="240" w:lineRule="auto"/>
              <w:ind w:left="85"/>
              <w:rPr>
                <w:sz w:val="24"/>
              </w:rPr>
            </w:pPr>
            <w:r>
              <w:rPr>
                <w:sz w:val="24"/>
                <w:u w:val="single"/>
              </w:rPr>
              <w:t>Dates</w:t>
            </w:r>
          </w:p>
        </w:tc>
        <w:tc>
          <w:tcPr>
            <w:tcW w:w="1380" w:type="dxa"/>
          </w:tcPr>
          <w:p w:rsidR="004F43C6" w:rsidRDefault="00B72E4D">
            <w:pPr>
              <w:pStyle w:val="TableParagraph"/>
              <w:spacing w:line="266" w:lineRule="exact"/>
              <w:ind w:left="88"/>
              <w:rPr>
                <w:sz w:val="24"/>
              </w:rPr>
            </w:pPr>
            <w:r>
              <w:rPr>
                <w:sz w:val="24"/>
                <w:u w:val="single"/>
              </w:rPr>
              <w:t>Full or Part</w:t>
            </w:r>
          </w:p>
          <w:p w:rsidR="004F43C6" w:rsidRDefault="00B72E4D">
            <w:pPr>
              <w:pStyle w:val="TableParagraph"/>
              <w:spacing w:line="261" w:lineRule="exact"/>
              <w:ind w:left="88"/>
              <w:rPr>
                <w:sz w:val="24"/>
              </w:rPr>
            </w:pPr>
            <w:r>
              <w:rPr>
                <w:sz w:val="24"/>
                <w:u w:val="single"/>
              </w:rPr>
              <w:t>Time</w:t>
            </w:r>
          </w:p>
        </w:tc>
      </w:tr>
      <w:tr w:rsidR="004F43C6">
        <w:trPr>
          <w:trHeight w:val="552"/>
        </w:trPr>
        <w:tc>
          <w:tcPr>
            <w:tcW w:w="3126" w:type="dxa"/>
          </w:tcPr>
          <w:p w:rsidR="004F43C6" w:rsidRDefault="00B72E4D">
            <w:pPr>
              <w:pStyle w:val="TableParagraph"/>
              <w:spacing w:line="271" w:lineRule="exact"/>
              <w:rPr>
                <w:sz w:val="24"/>
              </w:rPr>
            </w:pPr>
            <w:r>
              <w:rPr>
                <w:sz w:val="24"/>
              </w:rPr>
              <w:t>Oakland University</w:t>
            </w:r>
          </w:p>
        </w:tc>
        <w:tc>
          <w:tcPr>
            <w:tcW w:w="2838" w:type="dxa"/>
          </w:tcPr>
          <w:p w:rsidR="004F43C6" w:rsidRDefault="00B72E4D">
            <w:pPr>
              <w:pStyle w:val="TableParagraph"/>
              <w:spacing w:line="271" w:lineRule="exact"/>
              <w:ind w:left="1037"/>
              <w:rPr>
                <w:sz w:val="24"/>
              </w:rPr>
            </w:pPr>
            <w:r>
              <w:rPr>
                <w:sz w:val="24"/>
              </w:rPr>
              <w:t>Assistant</w:t>
            </w:r>
          </w:p>
          <w:p w:rsidR="004F43C6" w:rsidRDefault="00B72E4D">
            <w:pPr>
              <w:pStyle w:val="TableParagraph"/>
              <w:spacing w:line="261" w:lineRule="exact"/>
              <w:ind w:left="1037"/>
              <w:rPr>
                <w:sz w:val="24"/>
              </w:rPr>
            </w:pPr>
            <w:r>
              <w:rPr>
                <w:sz w:val="24"/>
              </w:rPr>
              <w:t>Professor</w:t>
            </w:r>
          </w:p>
        </w:tc>
        <w:tc>
          <w:tcPr>
            <w:tcW w:w="1440" w:type="dxa"/>
          </w:tcPr>
          <w:p w:rsidR="004F43C6" w:rsidRDefault="00B72E4D">
            <w:pPr>
              <w:pStyle w:val="TableParagraph"/>
              <w:spacing w:line="271" w:lineRule="exact"/>
              <w:ind w:left="85"/>
              <w:rPr>
                <w:sz w:val="24"/>
              </w:rPr>
            </w:pPr>
            <w:r>
              <w:rPr>
                <w:sz w:val="24"/>
              </w:rPr>
              <w:t>2014-Present</w:t>
            </w:r>
          </w:p>
        </w:tc>
        <w:tc>
          <w:tcPr>
            <w:tcW w:w="1380" w:type="dxa"/>
          </w:tcPr>
          <w:p w:rsidR="004F43C6" w:rsidRDefault="00B72E4D">
            <w:pPr>
              <w:pStyle w:val="TableParagraph"/>
              <w:spacing w:line="271" w:lineRule="exact"/>
              <w:ind w:left="88"/>
              <w:rPr>
                <w:sz w:val="24"/>
              </w:rPr>
            </w:pPr>
            <w:r>
              <w:rPr>
                <w:sz w:val="24"/>
              </w:rPr>
              <w:t>Full</w:t>
            </w:r>
          </w:p>
        </w:tc>
      </w:tr>
      <w:tr w:rsidR="004F43C6">
        <w:trPr>
          <w:trHeight w:val="546"/>
        </w:trPr>
        <w:tc>
          <w:tcPr>
            <w:tcW w:w="3126" w:type="dxa"/>
          </w:tcPr>
          <w:p w:rsidR="004F43C6" w:rsidRDefault="00B72E4D">
            <w:pPr>
              <w:pStyle w:val="TableParagraph"/>
              <w:spacing w:line="271" w:lineRule="exact"/>
              <w:rPr>
                <w:sz w:val="24"/>
              </w:rPr>
            </w:pPr>
            <w:r>
              <w:rPr>
                <w:sz w:val="24"/>
              </w:rPr>
              <w:t>Oakland University</w:t>
            </w:r>
          </w:p>
        </w:tc>
        <w:tc>
          <w:tcPr>
            <w:tcW w:w="2838" w:type="dxa"/>
          </w:tcPr>
          <w:p w:rsidR="004F43C6" w:rsidRDefault="00B72E4D">
            <w:pPr>
              <w:pStyle w:val="TableParagraph"/>
              <w:spacing w:line="271" w:lineRule="exact"/>
              <w:ind w:left="1037"/>
              <w:rPr>
                <w:sz w:val="24"/>
              </w:rPr>
            </w:pPr>
            <w:r>
              <w:rPr>
                <w:sz w:val="24"/>
              </w:rPr>
              <w:t>Visiting Assistant</w:t>
            </w:r>
          </w:p>
          <w:p w:rsidR="004F43C6" w:rsidRDefault="00B72E4D">
            <w:pPr>
              <w:pStyle w:val="TableParagraph"/>
              <w:ind w:left="1037"/>
              <w:rPr>
                <w:sz w:val="24"/>
              </w:rPr>
            </w:pPr>
            <w:r>
              <w:rPr>
                <w:sz w:val="24"/>
              </w:rPr>
              <w:t>Professor</w:t>
            </w:r>
          </w:p>
        </w:tc>
        <w:tc>
          <w:tcPr>
            <w:tcW w:w="1440" w:type="dxa"/>
          </w:tcPr>
          <w:p w:rsidR="004F43C6" w:rsidRDefault="00B72E4D">
            <w:pPr>
              <w:pStyle w:val="TableParagraph"/>
              <w:spacing w:line="271" w:lineRule="exact"/>
              <w:ind w:left="85"/>
              <w:rPr>
                <w:sz w:val="24"/>
              </w:rPr>
            </w:pPr>
            <w:r>
              <w:rPr>
                <w:sz w:val="24"/>
              </w:rPr>
              <w:t>2013-2014</w:t>
            </w:r>
          </w:p>
        </w:tc>
        <w:tc>
          <w:tcPr>
            <w:tcW w:w="1380" w:type="dxa"/>
          </w:tcPr>
          <w:p w:rsidR="004F43C6" w:rsidRDefault="00B72E4D">
            <w:pPr>
              <w:pStyle w:val="TableParagraph"/>
              <w:spacing w:line="271" w:lineRule="exact"/>
              <w:ind w:left="88"/>
              <w:rPr>
                <w:sz w:val="24"/>
              </w:rPr>
            </w:pPr>
            <w:r>
              <w:rPr>
                <w:sz w:val="24"/>
              </w:rPr>
              <w:t>Full</w:t>
            </w:r>
          </w:p>
        </w:tc>
      </w:tr>
    </w:tbl>
    <w:p w:rsidR="004F43C6" w:rsidRDefault="004F43C6">
      <w:pPr>
        <w:pStyle w:val="BodyText"/>
      </w:pPr>
    </w:p>
    <w:p w:rsidR="004F43C6" w:rsidRDefault="00B72E4D">
      <w:pPr>
        <w:pStyle w:val="ListParagraph"/>
        <w:numPr>
          <w:ilvl w:val="1"/>
          <w:numId w:val="10"/>
        </w:numPr>
        <w:tabs>
          <w:tab w:val="left" w:pos="821"/>
        </w:tabs>
        <w:ind w:hanging="361"/>
        <w:rPr>
          <w:sz w:val="24"/>
        </w:rPr>
      </w:pPr>
      <w:r>
        <w:rPr>
          <w:sz w:val="24"/>
          <w:u w:val="single"/>
        </w:rPr>
        <w:t>Teaching Experience as a Graduate</w:t>
      </w:r>
      <w:r>
        <w:rPr>
          <w:spacing w:val="-4"/>
          <w:sz w:val="24"/>
          <w:u w:val="single"/>
        </w:rPr>
        <w:t xml:space="preserve"> </w:t>
      </w:r>
      <w:r>
        <w:rPr>
          <w:sz w:val="24"/>
          <w:u w:val="single"/>
        </w:rPr>
        <w:t>Student:</w:t>
      </w:r>
    </w:p>
    <w:p w:rsidR="004F43C6" w:rsidRDefault="004F43C6">
      <w:pPr>
        <w:pStyle w:val="BodyText"/>
        <w:spacing w:before="1"/>
        <w:rPr>
          <w:sz w:val="26"/>
        </w:rPr>
      </w:pPr>
    </w:p>
    <w:tbl>
      <w:tblPr>
        <w:tblW w:w="0" w:type="auto"/>
        <w:tblInd w:w="476" w:type="dxa"/>
        <w:tblLayout w:type="fixed"/>
        <w:tblCellMar>
          <w:left w:w="0" w:type="dxa"/>
          <w:right w:w="0" w:type="dxa"/>
        </w:tblCellMar>
        <w:tblLook w:val="01E0" w:firstRow="1" w:lastRow="1" w:firstColumn="1" w:lastColumn="1" w:noHBand="0" w:noVBand="0"/>
      </w:tblPr>
      <w:tblGrid>
        <w:gridCol w:w="3614"/>
        <w:gridCol w:w="3236"/>
        <w:gridCol w:w="1933"/>
      </w:tblGrid>
      <w:tr w:rsidR="004F43C6">
        <w:trPr>
          <w:trHeight w:val="278"/>
        </w:trPr>
        <w:tc>
          <w:tcPr>
            <w:tcW w:w="3614" w:type="dxa"/>
          </w:tcPr>
          <w:p w:rsidR="004F43C6" w:rsidRDefault="00B72E4D">
            <w:pPr>
              <w:pStyle w:val="TableParagraph"/>
              <w:spacing w:line="258" w:lineRule="exact"/>
              <w:rPr>
                <w:sz w:val="24"/>
              </w:rPr>
            </w:pPr>
            <w:r>
              <w:rPr>
                <w:sz w:val="24"/>
                <w:u w:val="single"/>
              </w:rPr>
              <w:t>Institution</w:t>
            </w:r>
          </w:p>
        </w:tc>
        <w:tc>
          <w:tcPr>
            <w:tcW w:w="3236" w:type="dxa"/>
          </w:tcPr>
          <w:p w:rsidR="004F43C6" w:rsidRDefault="00B72E4D">
            <w:pPr>
              <w:pStyle w:val="TableParagraph"/>
              <w:spacing w:line="258" w:lineRule="exact"/>
              <w:ind w:left="638"/>
              <w:rPr>
                <w:sz w:val="24"/>
              </w:rPr>
            </w:pPr>
            <w:r>
              <w:rPr>
                <w:sz w:val="24"/>
                <w:u w:val="single"/>
              </w:rPr>
              <w:t>Rank</w:t>
            </w:r>
          </w:p>
        </w:tc>
        <w:tc>
          <w:tcPr>
            <w:tcW w:w="1933" w:type="dxa"/>
          </w:tcPr>
          <w:p w:rsidR="004F43C6" w:rsidRDefault="00B72E4D">
            <w:pPr>
              <w:pStyle w:val="TableParagraph"/>
              <w:spacing w:line="258" w:lineRule="exact"/>
              <w:ind w:left="652"/>
              <w:rPr>
                <w:sz w:val="24"/>
              </w:rPr>
            </w:pPr>
            <w:r>
              <w:rPr>
                <w:sz w:val="24"/>
                <w:u w:val="single"/>
              </w:rPr>
              <w:t>Dates</w:t>
            </w:r>
          </w:p>
        </w:tc>
      </w:tr>
      <w:tr w:rsidR="004F43C6">
        <w:trPr>
          <w:trHeight w:val="297"/>
        </w:trPr>
        <w:tc>
          <w:tcPr>
            <w:tcW w:w="3614" w:type="dxa"/>
          </w:tcPr>
          <w:p w:rsidR="004F43C6" w:rsidRDefault="00B72E4D">
            <w:pPr>
              <w:pStyle w:val="TableParagraph"/>
              <w:spacing w:before="2" w:line="275" w:lineRule="exact"/>
              <w:rPr>
                <w:sz w:val="24"/>
              </w:rPr>
            </w:pPr>
            <w:r>
              <w:rPr>
                <w:sz w:val="24"/>
              </w:rPr>
              <w:t>Michigan State University</w:t>
            </w:r>
          </w:p>
        </w:tc>
        <w:tc>
          <w:tcPr>
            <w:tcW w:w="3236" w:type="dxa"/>
          </w:tcPr>
          <w:p w:rsidR="004F43C6" w:rsidRDefault="00B72E4D">
            <w:pPr>
              <w:pStyle w:val="TableParagraph"/>
              <w:spacing w:before="2" w:line="275" w:lineRule="exact"/>
              <w:ind w:left="638"/>
              <w:rPr>
                <w:sz w:val="24"/>
              </w:rPr>
            </w:pPr>
            <w:r>
              <w:rPr>
                <w:sz w:val="24"/>
              </w:rPr>
              <w:t>Instructor of Record</w:t>
            </w:r>
          </w:p>
        </w:tc>
        <w:tc>
          <w:tcPr>
            <w:tcW w:w="1933" w:type="dxa"/>
          </w:tcPr>
          <w:p w:rsidR="004F43C6" w:rsidRDefault="00B72E4D">
            <w:pPr>
              <w:pStyle w:val="TableParagraph"/>
              <w:spacing w:before="2" w:line="275" w:lineRule="exact"/>
              <w:ind w:left="652"/>
              <w:rPr>
                <w:sz w:val="24"/>
              </w:rPr>
            </w:pPr>
            <w:r>
              <w:rPr>
                <w:sz w:val="24"/>
              </w:rPr>
              <w:t>2009, 2013</w:t>
            </w:r>
          </w:p>
        </w:tc>
      </w:tr>
      <w:tr w:rsidR="004F43C6">
        <w:trPr>
          <w:trHeight w:val="285"/>
        </w:trPr>
        <w:tc>
          <w:tcPr>
            <w:tcW w:w="3614" w:type="dxa"/>
          </w:tcPr>
          <w:p w:rsidR="004F43C6" w:rsidRDefault="00B72E4D">
            <w:pPr>
              <w:pStyle w:val="TableParagraph"/>
              <w:spacing w:before="9"/>
              <w:rPr>
                <w:sz w:val="24"/>
              </w:rPr>
            </w:pPr>
            <w:r>
              <w:rPr>
                <w:sz w:val="24"/>
              </w:rPr>
              <w:t>Eastern Michigan University</w:t>
            </w:r>
          </w:p>
        </w:tc>
        <w:tc>
          <w:tcPr>
            <w:tcW w:w="3236" w:type="dxa"/>
          </w:tcPr>
          <w:p w:rsidR="004F43C6" w:rsidRDefault="00B72E4D">
            <w:pPr>
              <w:pStyle w:val="TableParagraph"/>
              <w:spacing w:before="9"/>
              <w:ind w:left="638"/>
              <w:rPr>
                <w:sz w:val="24"/>
              </w:rPr>
            </w:pPr>
            <w:r>
              <w:rPr>
                <w:sz w:val="24"/>
              </w:rPr>
              <w:t>Visiting Lecturer</w:t>
            </w:r>
          </w:p>
        </w:tc>
        <w:tc>
          <w:tcPr>
            <w:tcW w:w="1933" w:type="dxa"/>
          </w:tcPr>
          <w:p w:rsidR="004F43C6" w:rsidRDefault="00B72E4D">
            <w:pPr>
              <w:pStyle w:val="TableParagraph"/>
              <w:spacing w:before="9"/>
              <w:ind w:left="652"/>
              <w:rPr>
                <w:sz w:val="24"/>
              </w:rPr>
            </w:pPr>
            <w:r>
              <w:rPr>
                <w:sz w:val="24"/>
              </w:rPr>
              <w:t>2009</w:t>
            </w:r>
          </w:p>
        </w:tc>
      </w:tr>
    </w:tbl>
    <w:p w:rsidR="004F43C6" w:rsidRDefault="004F43C6">
      <w:pPr>
        <w:pStyle w:val="BodyText"/>
        <w:spacing w:before="5"/>
        <w:rPr>
          <w:sz w:val="26"/>
        </w:rPr>
      </w:pPr>
    </w:p>
    <w:p w:rsidR="004F43C6" w:rsidRDefault="00B72E4D">
      <w:pPr>
        <w:pStyle w:val="ListParagraph"/>
        <w:numPr>
          <w:ilvl w:val="1"/>
          <w:numId w:val="10"/>
        </w:numPr>
        <w:tabs>
          <w:tab w:val="left" w:pos="821"/>
        </w:tabs>
        <w:spacing w:before="1"/>
        <w:ind w:hanging="361"/>
        <w:rPr>
          <w:sz w:val="24"/>
        </w:rPr>
      </w:pPr>
      <w:r>
        <w:rPr>
          <w:sz w:val="24"/>
          <w:u w:val="single"/>
        </w:rPr>
        <w:t>Other Relevant Professional</w:t>
      </w:r>
      <w:r>
        <w:rPr>
          <w:spacing w:val="-1"/>
          <w:sz w:val="24"/>
          <w:u w:val="single"/>
        </w:rPr>
        <w:t xml:space="preserve"> </w:t>
      </w:r>
      <w:r>
        <w:rPr>
          <w:sz w:val="24"/>
          <w:u w:val="single"/>
        </w:rPr>
        <w:t>Experience:</w:t>
      </w:r>
    </w:p>
    <w:p w:rsidR="004F43C6" w:rsidRDefault="004F43C6">
      <w:pPr>
        <w:pStyle w:val="BodyText"/>
        <w:spacing w:before="10"/>
      </w:pPr>
    </w:p>
    <w:tbl>
      <w:tblPr>
        <w:tblW w:w="0" w:type="auto"/>
        <w:tblInd w:w="476" w:type="dxa"/>
        <w:tblLayout w:type="fixed"/>
        <w:tblCellMar>
          <w:left w:w="0" w:type="dxa"/>
          <w:right w:w="0" w:type="dxa"/>
        </w:tblCellMar>
        <w:tblLook w:val="01E0" w:firstRow="1" w:lastRow="1" w:firstColumn="1" w:lastColumn="1" w:noHBand="0" w:noVBand="0"/>
      </w:tblPr>
      <w:tblGrid>
        <w:gridCol w:w="4147"/>
        <w:gridCol w:w="3105"/>
        <w:gridCol w:w="1707"/>
      </w:tblGrid>
      <w:tr w:rsidR="004F43C6">
        <w:trPr>
          <w:trHeight w:val="270"/>
        </w:trPr>
        <w:tc>
          <w:tcPr>
            <w:tcW w:w="4147" w:type="dxa"/>
          </w:tcPr>
          <w:p w:rsidR="004F43C6" w:rsidRDefault="00B72E4D">
            <w:pPr>
              <w:pStyle w:val="TableParagraph"/>
              <w:spacing w:line="251" w:lineRule="exact"/>
              <w:rPr>
                <w:sz w:val="24"/>
              </w:rPr>
            </w:pPr>
            <w:r>
              <w:rPr>
                <w:sz w:val="24"/>
                <w:u w:val="single"/>
              </w:rPr>
              <w:t>Institution</w:t>
            </w:r>
          </w:p>
        </w:tc>
        <w:tc>
          <w:tcPr>
            <w:tcW w:w="3105" w:type="dxa"/>
          </w:tcPr>
          <w:p w:rsidR="004F43C6" w:rsidRDefault="00B72E4D">
            <w:pPr>
              <w:pStyle w:val="TableParagraph"/>
              <w:spacing w:line="251" w:lineRule="exact"/>
              <w:ind w:left="102"/>
              <w:rPr>
                <w:sz w:val="24"/>
              </w:rPr>
            </w:pPr>
            <w:r>
              <w:rPr>
                <w:sz w:val="24"/>
                <w:u w:val="single"/>
              </w:rPr>
              <w:t>Rank/Title</w:t>
            </w:r>
          </w:p>
        </w:tc>
        <w:tc>
          <w:tcPr>
            <w:tcW w:w="1707" w:type="dxa"/>
          </w:tcPr>
          <w:p w:rsidR="004F43C6" w:rsidRDefault="00B72E4D">
            <w:pPr>
              <w:pStyle w:val="TableParagraph"/>
              <w:spacing w:line="251" w:lineRule="exact"/>
              <w:ind w:left="240"/>
              <w:rPr>
                <w:sz w:val="24"/>
              </w:rPr>
            </w:pPr>
            <w:r>
              <w:rPr>
                <w:sz w:val="24"/>
                <w:u w:val="single"/>
              </w:rPr>
              <w:t>Dates</w:t>
            </w:r>
          </w:p>
        </w:tc>
      </w:tr>
      <w:tr w:rsidR="004F43C6">
        <w:trPr>
          <w:trHeight w:val="552"/>
        </w:trPr>
        <w:tc>
          <w:tcPr>
            <w:tcW w:w="4147" w:type="dxa"/>
          </w:tcPr>
          <w:p w:rsidR="004F43C6" w:rsidRDefault="00B72E4D">
            <w:pPr>
              <w:pStyle w:val="TableParagraph"/>
              <w:spacing w:line="271" w:lineRule="exact"/>
              <w:rPr>
                <w:sz w:val="24"/>
              </w:rPr>
            </w:pPr>
            <w:r>
              <w:rPr>
                <w:sz w:val="24"/>
              </w:rPr>
              <w:t>Michigan State</w:t>
            </w:r>
            <w:r>
              <w:rPr>
                <w:spacing w:val="-5"/>
                <w:sz w:val="24"/>
              </w:rPr>
              <w:t xml:space="preserve"> </w:t>
            </w:r>
            <w:r>
              <w:rPr>
                <w:sz w:val="24"/>
              </w:rPr>
              <w:t>University</w:t>
            </w:r>
          </w:p>
          <w:p w:rsidR="004F43C6" w:rsidRDefault="00B72E4D">
            <w:pPr>
              <w:pStyle w:val="TableParagraph"/>
              <w:spacing w:line="261" w:lineRule="exact"/>
              <w:rPr>
                <w:sz w:val="24"/>
              </w:rPr>
            </w:pPr>
            <w:r>
              <w:rPr>
                <w:sz w:val="24"/>
              </w:rPr>
              <w:t>Booz Allen Hamilton,</w:t>
            </w:r>
            <w:r>
              <w:rPr>
                <w:spacing w:val="-7"/>
                <w:sz w:val="24"/>
              </w:rPr>
              <w:t xml:space="preserve"> </w:t>
            </w:r>
            <w:r>
              <w:rPr>
                <w:sz w:val="24"/>
              </w:rPr>
              <w:t>Inc.</w:t>
            </w:r>
          </w:p>
        </w:tc>
        <w:tc>
          <w:tcPr>
            <w:tcW w:w="3105" w:type="dxa"/>
          </w:tcPr>
          <w:p w:rsidR="004F43C6" w:rsidRDefault="00B72E4D">
            <w:pPr>
              <w:pStyle w:val="TableParagraph"/>
              <w:spacing w:line="271" w:lineRule="exact"/>
              <w:ind w:left="102"/>
              <w:rPr>
                <w:sz w:val="24"/>
              </w:rPr>
            </w:pPr>
            <w:r>
              <w:rPr>
                <w:sz w:val="24"/>
              </w:rPr>
              <w:t>Adjunct Assistant Professor</w:t>
            </w:r>
          </w:p>
          <w:p w:rsidR="004F43C6" w:rsidRDefault="00B72E4D">
            <w:pPr>
              <w:pStyle w:val="TableParagraph"/>
              <w:spacing w:line="261" w:lineRule="exact"/>
              <w:ind w:left="102"/>
              <w:rPr>
                <w:sz w:val="24"/>
              </w:rPr>
            </w:pPr>
            <w:r>
              <w:rPr>
                <w:sz w:val="24"/>
              </w:rPr>
              <w:t>Consultant</w:t>
            </w:r>
          </w:p>
        </w:tc>
        <w:tc>
          <w:tcPr>
            <w:tcW w:w="1707" w:type="dxa"/>
          </w:tcPr>
          <w:p w:rsidR="004F43C6" w:rsidRDefault="00B72E4D">
            <w:pPr>
              <w:pStyle w:val="TableParagraph"/>
              <w:spacing w:line="271" w:lineRule="exact"/>
              <w:ind w:left="240"/>
              <w:rPr>
                <w:sz w:val="24"/>
              </w:rPr>
            </w:pPr>
            <w:r>
              <w:rPr>
                <w:sz w:val="24"/>
              </w:rPr>
              <w:t>2015-Present</w:t>
            </w:r>
          </w:p>
          <w:p w:rsidR="004F43C6" w:rsidRDefault="00B72E4D">
            <w:pPr>
              <w:pStyle w:val="TableParagraph"/>
              <w:spacing w:line="261" w:lineRule="exact"/>
              <w:ind w:left="240"/>
              <w:rPr>
                <w:sz w:val="24"/>
              </w:rPr>
            </w:pPr>
            <w:r>
              <w:rPr>
                <w:sz w:val="24"/>
              </w:rPr>
              <w:t>1997-2014</w:t>
            </w:r>
          </w:p>
        </w:tc>
      </w:tr>
      <w:tr w:rsidR="004F43C6">
        <w:trPr>
          <w:trHeight w:val="276"/>
        </w:trPr>
        <w:tc>
          <w:tcPr>
            <w:tcW w:w="4147" w:type="dxa"/>
          </w:tcPr>
          <w:p w:rsidR="004F43C6" w:rsidRDefault="00B72E4D">
            <w:pPr>
              <w:pStyle w:val="TableParagraph"/>
              <w:rPr>
                <w:sz w:val="24"/>
              </w:rPr>
            </w:pPr>
            <w:r>
              <w:rPr>
                <w:sz w:val="24"/>
              </w:rPr>
              <w:t>Michigan State University</w:t>
            </w:r>
          </w:p>
        </w:tc>
        <w:tc>
          <w:tcPr>
            <w:tcW w:w="3105" w:type="dxa"/>
          </w:tcPr>
          <w:p w:rsidR="004F43C6" w:rsidRDefault="00B72E4D">
            <w:pPr>
              <w:pStyle w:val="TableParagraph"/>
              <w:ind w:left="102"/>
              <w:rPr>
                <w:sz w:val="24"/>
              </w:rPr>
            </w:pPr>
            <w:r>
              <w:rPr>
                <w:sz w:val="24"/>
              </w:rPr>
              <w:t>Graduate Research Assistant</w:t>
            </w:r>
          </w:p>
        </w:tc>
        <w:tc>
          <w:tcPr>
            <w:tcW w:w="1707" w:type="dxa"/>
          </w:tcPr>
          <w:p w:rsidR="004F43C6" w:rsidRDefault="00B72E4D">
            <w:pPr>
              <w:pStyle w:val="TableParagraph"/>
              <w:ind w:left="240"/>
              <w:rPr>
                <w:sz w:val="24"/>
              </w:rPr>
            </w:pPr>
            <w:r>
              <w:rPr>
                <w:sz w:val="24"/>
              </w:rPr>
              <w:t>2002-2013</w:t>
            </w:r>
          </w:p>
        </w:tc>
      </w:tr>
      <w:tr w:rsidR="004F43C6">
        <w:trPr>
          <w:trHeight w:val="276"/>
        </w:trPr>
        <w:tc>
          <w:tcPr>
            <w:tcW w:w="4147" w:type="dxa"/>
          </w:tcPr>
          <w:p w:rsidR="004F43C6" w:rsidRDefault="00B72E4D">
            <w:pPr>
              <w:pStyle w:val="TableParagraph"/>
              <w:rPr>
                <w:sz w:val="24"/>
              </w:rPr>
            </w:pPr>
            <w:r>
              <w:rPr>
                <w:sz w:val="24"/>
              </w:rPr>
              <w:t>Michigan Department of Transportation</w:t>
            </w:r>
          </w:p>
        </w:tc>
        <w:tc>
          <w:tcPr>
            <w:tcW w:w="3105" w:type="dxa"/>
          </w:tcPr>
          <w:p w:rsidR="004F43C6" w:rsidRDefault="00B72E4D">
            <w:pPr>
              <w:pStyle w:val="TableParagraph"/>
              <w:ind w:left="102"/>
              <w:rPr>
                <w:sz w:val="24"/>
              </w:rPr>
            </w:pPr>
            <w:r>
              <w:rPr>
                <w:sz w:val="24"/>
              </w:rPr>
              <w:t>Archaeologist</w:t>
            </w:r>
          </w:p>
        </w:tc>
        <w:tc>
          <w:tcPr>
            <w:tcW w:w="1707" w:type="dxa"/>
          </w:tcPr>
          <w:p w:rsidR="004F43C6" w:rsidRDefault="00B72E4D">
            <w:pPr>
              <w:pStyle w:val="TableParagraph"/>
              <w:ind w:left="240"/>
              <w:rPr>
                <w:sz w:val="24"/>
              </w:rPr>
            </w:pPr>
            <w:r>
              <w:rPr>
                <w:sz w:val="24"/>
              </w:rPr>
              <w:t>2005-2008</w:t>
            </w:r>
          </w:p>
        </w:tc>
      </w:tr>
      <w:tr w:rsidR="004F43C6">
        <w:trPr>
          <w:trHeight w:val="547"/>
        </w:trPr>
        <w:tc>
          <w:tcPr>
            <w:tcW w:w="4147" w:type="dxa"/>
          </w:tcPr>
          <w:p w:rsidR="004F43C6" w:rsidRDefault="00B72E4D">
            <w:pPr>
              <w:pStyle w:val="TableParagraph"/>
              <w:spacing w:line="271" w:lineRule="exact"/>
              <w:rPr>
                <w:sz w:val="24"/>
              </w:rPr>
            </w:pPr>
            <w:r>
              <w:rPr>
                <w:sz w:val="24"/>
              </w:rPr>
              <w:t>U.S. Army and Army Reserve</w:t>
            </w:r>
          </w:p>
        </w:tc>
        <w:tc>
          <w:tcPr>
            <w:tcW w:w="3105" w:type="dxa"/>
          </w:tcPr>
          <w:p w:rsidR="004F43C6" w:rsidRDefault="00B72E4D">
            <w:pPr>
              <w:pStyle w:val="TableParagraph"/>
              <w:spacing w:line="271" w:lineRule="exact"/>
              <w:ind w:left="102"/>
              <w:rPr>
                <w:sz w:val="24"/>
              </w:rPr>
            </w:pPr>
            <w:r>
              <w:rPr>
                <w:sz w:val="24"/>
              </w:rPr>
              <w:t>Sergeant, Indirect Fire</w:t>
            </w:r>
          </w:p>
          <w:p w:rsidR="004F43C6" w:rsidRDefault="00B72E4D">
            <w:pPr>
              <w:pStyle w:val="TableParagraph"/>
              <w:ind w:left="102"/>
              <w:rPr>
                <w:sz w:val="24"/>
              </w:rPr>
            </w:pPr>
            <w:r>
              <w:rPr>
                <w:sz w:val="24"/>
              </w:rPr>
              <w:t>Infantryman</w:t>
            </w:r>
          </w:p>
        </w:tc>
        <w:tc>
          <w:tcPr>
            <w:tcW w:w="1707" w:type="dxa"/>
          </w:tcPr>
          <w:p w:rsidR="004F43C6" w:rsidRDefault="00B72E4D">
            <w:pPr>
              <w:pStyle w:val="TableParagraph"/>
              <w:spacing w:line="271" w:lineRule="exact"/>
              <w:ind w:left="240"/>
              <w:rPr>
                <w:sz w:val="24"/>
              </w:rPr>
            </w:pPr>
            <w:r>
              <w:rPr>
                <w:sz w:val="24"/>
              </w:rPr>
              <w:t>1987-1995</w:t>
            </w:r>
          </w:p>
        </w:tc>
      </w:tr>
    </w:tbl>
    <w:p w:rsidR="004F43C6" w:rsidRDefault="004F43C6">
      <w:pPr>
        <w:spacing w:line="271" w:lineRule="exact"/>
        <w:rPr>
          <w:sz w:val="24"/>
        </w:rPr>
        <w:sectPr w:rsidR="004F43C6">
          <w:type w:val="continuous"/>
          <w:pgSz w:w="12240" w:h="15840"/>
          <w:pgMar w:top="1360" w:right="1140" w:bottom="280" w:left="1340" w:header="720" w:footer="720" w:gutter="0"/>
          <w:cols w:space="720"/>
        </w:sectPr>
      </w:pPr>
    </w:p>
    <w:p w:rsidR="004F43C6" w:rsidRDefault="00B72E4D">
      <w:pPr>
        <w:pStyle w:val="ListParagraph"/>
        <w:numPr>
          <w:ilvl w:val="1"/>
          <w:numId w:val="10"/>
        </w:numPr>
        <w:tabs>
          <w:tab w:val="left" w:pos="732"/>
        </w:tabs>
        <w:spacing w:before="79"/>
        <w:ind w:left="731" w:hanging="272"/>
        <w:rPr>
          <w:sz w:val="24"/>
        </w:rPr>
      </w:pPr>
      <w:r>
        <w:rPr>
          <w:sz w:val="24"/>
          <w:u w:val="single"/>
        </w:rPr>
        <w:lastRenderedPageBreak/>
        <w:t>Oakland Appointment</w:t>
      </w:r>
      <w:r>
        <w:rPr>
          <w:spacing w:val="-1"/>
          <w:sz w:val="24"/>
          <w:u w:val="single"/>
        </w:rPr>
        <w:t xml:space="preserve"> </w:t>
      </w:r>
      <w:r>
        <w:rPr>
          <w:sz w:val="24"/>
          <w:u w:val="single"/>
        </w:rPr>
        <w:t>Record:</w:t>
      </w:r>
    </w:p>
    <w:p w:rsidR="004F43C6" w:rsidRDefault="004F43C6">
      <w:pPr>
        <w:pStyle w:val="BodyText"/>
        <w:spacing w:before="2"/>
        <w:rPr>
          <w:sz w:val="16"/>
        </w:rPr>
      </w:pPr>
    </w:p>
    <w:p w:rsidR="004F43C6" w:rsidRDefault="00B72E4D">
      <w:pPr>
        <w:pStyle w:val="ListParagraph"/>
        <w:numPr>
          <w:ilvl w:val="2"/>
          <w:numId w:val="10"/>
        </w:numPr>
        <w:tabs>
          <w:tab w:val="left" w:pos="1092"/>
        </w:tabs>
        <w:spacing w:before="90"/>
        <w:jc w:val="left"/>
        <w:rPr>
          <w:sz w:val="24"/>
        </w:rPr>
      </w:pPr>
      <w:r>
        <w:rPr>
          <w:sz w:val="24"/>
          <w:u w:val="single"/>
        </w:rPr>
        <w:t>Rank and date of initial appointment:</w:t>
      </w:r>
      <w:r>
        <w:rPr>
          <w:sz w:val="24"/>
        </w:rPr>
        <w:t xml:space="preserve"> Visiting Assistant Professor, August 15,</w:t>
      </w:r>
      <w:r>
        <w:rPr>
          <w:spacing w:val="-5"/>
          <w:sz w:val="24"/>
        </w:rPr>
        <w:t xml:space="preserve"> </w:t>
      </w:r>
      <w:r>
        <w:rPr>
          <w:sz w:val="24"/>
        </w:rPr>
        <w:t>2013</w:t>
      </w:r>
    </w:p>
    <w:p w:rsidR="004F43C6" w:rsidRDefault="004F43C6">
      <w:pPr>
        <w:pStyle w:val="BodyText"/>
        <w:spacing w:before="2"/>
        <w:rPr>
          <w:sz w:val="16"/>
        </w:rPr>
      </w:pPr>
    </w:p>
    <w:p w:rsidR="004F43C6" w:rsidRDefault="00B72E4D">
      <w:pPr>
        <w:pStyle w:val="ListParagraph"/>
        <w:numPr>
          <w:ilvl w:val="2"/>
          <w:numId w:val="10"/>
        </w:numPr>
        <w:tabs>
          <w:tab w:val="left" w:pos="1092"/>
        </w:tabs>
        <w:spacing w:before="90"/>
        <w:ind w:hanging="375"/>
        <w:jc w:val="left"/>
        <w:rPr>
          <w:sz w:val="24"/>
        </w:rPr>
      </w:pPr>
      <w:r>
        <w:rPr>
          <w:sz w:val="24"/>
          <w:u w:val="single"/>
        </w:rPr>
        <w:t>Date(s) of reappointment:</w:t>
      </w:r>
      <w:r>
        <w:rPr>
          <w:spacing w:val="1"/>
          <w:sz w:val="24"/>
        </w:rPr>
        <w:t xml:space="preserve"> </w:t>
      </w:r>
      <w:r>
        <w:rPr>
          <w:sz w:val="24"/>
        </w:rPr>
        <w:t>N/A</w:t>
      </w:r>
    </w:p>
    <w:p w:rsidR="004F43C6" w:rsidRDefault="004F43C6">
      <w:pPr>
        <w:pStyle w:val="BodyText"/>
        <w:spacing w:before="2"/>
        <w:rPr>
          <w:sz w:val="16"/>
        </w:rPr>
      </w:pPr>
    </w:p>
    <w:p w:rsidR="004F43C6" w:rsidRDefault="00B72E4D">
      <w:pPr>
        <w:pStyle w:val="ListParagraph"/>
        <w:numPr>
          <w:ilvl w:val="2"/>
          <w:numId w:val="10"/>
        </w:numPr>
        <w:tabs>
          <w:tab w:val="left" w:pos="1092"/>
        </w:tabs>
        <w:spacing w:before="90"/>
        <w:ind w:hanging="442"/>
        <w:jc w:val="left"/>
        <w:rPr>
          <w:sz w:val="24"/>
        </w:rPr>
      </w:pPr>
      <w:r>
        <w:rPr>
          <w:sz w:val="24"/>
          <w:u w:val="single"/>
        </w:rPr>
        <w:t>Rank and date(s) of</w:t>
      </w:r>
      <w:r>
        <w:rPr>
          <w:sz w:val="24"/>
        </w:rPr>
        <w:t xml:space="preserve"> </w:t>
      </w:r>
      <w:r>
        <w:rPr>
          <w:sz w:val="24"/>
          <w:u w:val="single"/>
        </w:rPr>
        <w:t>promotion:</w:t>
      </w:r>
      <w:r>
        <w:rPr>
          <w:sz w:val="24"/>
        </w:rPr>
        <w:t xml:space="preserve"> Assistant Professor, August 15, 2014</w:t>
      </w:r>
    </w:p>
    <w:p w:rsidR="004F43C6" w:rsidRDefault="004F43C6">
      <w:pPr>
        <w:pStyle w:val="BodyText"/>
        <w:spacing w:before="2"/>
        <w:rPr>
          <w:sz w:val="16"/>
        </w:rPr>
      </w:pPr>
    </w:p>
    <w:p w:rsidR="004F43C6" w:rsidRDefault="00B72E4D">
      <w:pPr>
        <w:pStyle w:val="ListParagraph"/>
        <w:numPr>
          <w:ilvl w:val="2"/>
          <w:numId w:val="10"/>
        </w:numPr>
        <w:tabs>
          <w:tab w:val="left" w:pos="1092"/>
        </w:tabs>
        <w:spacing w:before="90"/>
        <w:ind w:hanging="428"/>
        <w:jc w:val="left"/>
        <w:rPr>
          <w:sz w:val="24"/>
        </w:rPr>
      </w:pPr>
      <w:r>
        <w:rPr>
          <w:sz w:val="24"/>
          <w:u w:val="single"/>
        </w:rPr>
        <w:t>Date(s) of Spring/Summer teaching:</w:t>
      </w:r>
      <w:r>
        <w:rPr>
          <w:sz w:val="24"/>
        </w:rPr>
        <w:t xml:space="preserve"> Summer 2014, 2015, 2016,</w:t>
      </w:r>
      <w:r>
        <w:rPr>
          <w:spacing w:val="-2"/>
          <w:sz w:val="24"/>
        </w:rPr>
        <w:t xml:space="preserve"> </w:t>
      </w:r>
      <w:r>
        <w:rPr>
          <w:sz w:val="24"/>
        </w:rPr>
        <w:t>2017</w:t>
      </w:r>
    </w:p>
    <w:p w:rsidR="004F43C6" w:rsidRDefault="004F43C6">
      <w:pPr>
        <w:pStyle w:val="BodyText"/>
        <w:spacing w:before="3"/>
        <w:rPr>
          <w:sz w:val="16"/>
        </w:rPr>
      </w:pPr>
    </w:p>
    <w:p w:rsidR="004F43C6" w:rsidRDefault="00B72E4D">
      <w:pPr>
        <w:pStyle w:val="ListParagraph"/>
        <w:numPr>
          <w:ilvl w:val="2"/>
          <w:numId w:val="10"/>
        </w:numPr>
        <w:tabs>
          <w:tab w:val="left" w:pos="1092"/>
        </w:tabs>
        <w:spacing w:before="90"/>
        <w:ind w:hanging="361"/>
        <w:jc w:val="left"/>
        <w:rPr>
          <w:sz w:val="24"/>
        </w:rPr>
      </w:pPr>
      <w:r>
        <w:rPr>
          <w:sz w:val="24"/>
          <w:u w:val="single"/>
        </w:rPr>
        <w:t>Date(s) and type(s) of leave:</w:t>
      </w:r>
      <w:r>
        <w:rPr>
          <w:sz w:val="24"/>
        </w:rPr>
        <w:t xml:space="preserve"> N/A</w:t>
      </w:r>
    </w:p>
    <w:p w:rsidR="004F43C6" w:rsidRDefault="004F43C6">
      <w:pPr>
        <w:pStyle w:val="BodyText"/>
        <w:spacing w:before="2"/>
        <w:rPr>
          <w:sz w:val="16"/>
        </w:rPr>
      </w:pPr>
    </w:p>
    <w:p w:rsidR="004F43C6" w:rsidRDefault="00B72E4D">
      <w:pPr>
        <w:pStyle w:val="ListParagraph"/>
        <w:numPr>
          <w:ilvl w:val="1"/>
          <w:numId w:val="10"/>
        </w:numPr>
        <w:tabs>
          <w:tab w:val="left" w:pos="821"/>
        </w:tabs>
        <w:spacing w:before="90"/>
        <w:ind w:hanging="361"/>
        <w:rPr>
          <w:sz w:val="24"/>
        </w:rPr>
      </w:pPr>
      <w:r>
        <w:rPr>
          <w:sz w:val="24"/>
          <w:u w:val="single"/>
        </w:rPr>
        <w:t>Oakland University/Departmental Instructional</w:t>
      </w:r>
      <w:r>
        <w:rPr>
          <w:spacing w:val="2"/>
          <w:sz w:val="24"/>
          <w:u w:val="single"/>
        </w:rPr>
        <w:t xml:space="preserve"> </w:t>
      </w:r>
      <w:r>
        <w:rPr>
          <w:sz w:val="24"/>
          <w:u w:val="single"/>
        </w:rPr>
        <w:t>Record:</w:t>
      </w:r>
    </w:p>
    <w:p w:rsidR="004F43C6" w:rsidRDefault="00B72E4D">
      <w:pPr>
        <w:pStyle w:val="BodyText"/>
        <w:ind w:left="820"/>
      </w:pPr>
      <w:r>
        <w:t>* This department does not conduct course evaluations for summer terms.</w:t>
      </w:r>
    </w:p>
    <w:p w:rsidR="004F43C6" w:rsidRDefault="00B72E4D">
      <w:pPr>
        <w:pStyle w:val="BodyText"/>
        <w:ind w:left="820"/>
      </w:pPr>
      <w:r>
        <w:t>** Teaching performed as a Visiting Assistant Professor</w:t>
      </w:r>
    </w:p>
    <w:p w:rsidR="004F43C6" w:rsidRDefault="004F43C6">
      <w:pPr>
        <w:pStyle w:val="BodyText"/>
        <w:spacing w:before="10"/>
      </w:pPr>
    </w:p>
    <w:tbl>
      <w:tblPr>
        <w:tblW w:w="0" w:type="auto"/>
        <w:tblInd w:w="567" w:type="dxa"/>
        <w:tblLayout w:type="fixed"/>
        <w:tblCellMar>
          <w:left w:w="0" w:type="dxa"/>
          <w:right w:w="0" w:type="dxa"/>
        </w:tblCellMar>
        <w:tblLook w:val="01E0" w:firstRow="1" w:lastRow="1" w:firstColumn="1" w:lastColumn="1" w:noHBand="0" w:noVBand="0"/>
      </w:tblPr>
      <w:tblGrid>
        <w:gridCol w:w="1799"/>
        <w:gridCol w:w="3577"/>
        <w:gridCol w:w="1439"/>
        <w:gridCol w:w="1376"/>
      </w:tblGrid>
      <w:tr w:rsidR="004F43C6">
        <w:trPr>
          <w:trHeight w:val="546"/>
        </w:trPr>
        <w:tc>
          <w:tcPr>
            <w:tcW w:w="1799" w:type="dxa"/>
          </w:tcPr>
          <w:p w:rsidR="004F43C6" w:rsidRDefault="00B72E4D">
            <w:pPr>
              <w:pStyle w:val="TableParagraph"/>
              <w:spacing w:line="266" w:lineRule="exact"/>
              <w:rPr>
                <w:sz w:val="24"/>
              </w:rPr>
            </w:pPr>
            <w:r>
              <w:rPr>
                <w:sz w:val="24"/>
                <w:u w:val="single"/>
              </w:rPr>
              <w:t>Semester and</w:t>
            </w:r>
          </w:p>
          <w:p w:rsidR="004F43C6" w:rsidRDefault="00B72E4D">
            <w:pPr>
              <w:pStyle w:val="TableParagraph"/>
              <w:spacing w:line="261" w:lineRule="exact"/>
              <w:rPr>
                <w:sz w:val="24"/>
              </w:rPr>
            </w:pPr>
            <w:r>
              <w:rPr>
                <w:sz w:val="24"/>
                <w:u w:val="single"/>
              </w:rPr>
              <w:t>Year</w:t>
            </w:r>
          </w:p>
        </w:tc>
        <w:tc>
          <w:tcPr>
            <w:tcW w:w="3577" w:type="dxa"/>
          </w:tcPr>
          <w:p w:rsidR="004F43C6" w:rsidRDefault="00B72E4D">
            <w:pPr>
              <w:pStyle w:val="TableParagraph"/>
              <w:spacing w:before="126" w:line="240" w:lineRule="auto"/>
              <w:ind w:left="110"/>
              <w:rPr>
                <w:sz w:val="24"/>
              </w:rPr>
            </w:pPr>
            <w:r>
              <w:rPr>
                <w:sz w:val="24"/>
                <w:u w:val="single"/>
              </w:rPr>
              <w:t>Course</w:t>
            </w:r>
          </w:p>
        </w:tc>
        <w:tc>
          <w:tcPr>
            <w:tcW w:w="1439" w:type="dxa"/>
          </w:tcPr>
          <w:p w:rsidR="004F43C6" w:rsidRDefault="00B72E4D">
            <w:pPr>
              <w:pStyle w:val="TableParagraph"/>
              <w:spacing w:before="126" w:line="240" w:lineRule="auto"/>
              <w:ind w:left="316"/>
              <w:rPr>
                <w:sz w:val="24"/>
              </w:rPr>
            </w:pPr>
            <w:r>
              <w:rPr>
                <w:sz w:val="24"/>
                <w:u w:val="single"/>
              </w:rPr>
              <w:t>Enrollment</w:t>
            </w:r>
          </w:p>
        </w:tc>
        <w:tc>
          <w:tcPr>
            <w:tcW w:w="1376" w:type="dxa"/>
          </w:tcPr>
          <w:p w:rsidR="004F43C6" w:rsidRDefault="00B72E4D">
            <w:pPr>
              <w:pStyle w:val="TableParagraph"/>
              <w:spacing w:line="266" w:lineRule="exact"/>
              <w:ind w:left="46"/>
              <w:rPr>
                <w:sz w:val="24"/>
              </w:rPr>
            </w:pPr>
            <w:r>
              <w:rPr>
                <w:sz w:val="24"/>
                <w:u w:val="single"/>
              </w:rPr>
              <w:t>Evaluations</w:t>
            </w:r>
          </w:p>
          <w:p w:rsidR="004F43C6" w:rsidRDefault="00B72E4D">
            <w:pPr>
              <w:pStyle w:val="TableParagraph"/>
              <w:spacing w:line="261" w:lineRule="exact"/>
              <w:ind w:left="46"/>
              <w:rPr>
                <w:sz w:val="24"/>
              </w:rPr>
            </w:pPr>
            <w:r>
              <w:rPr>
                <w:sz w:val="24"/>
                <w:u w:val="single"/>
              </w:rPr>
              <w:t>Available?</w:t>
            </w:r>
          </w:p>
        </w:tc>
      </w:tr>
      <w:tr w:rsidR="004F43C6">
        <w:trPr>
          <w:trHeight w:val="275"/>
        </w:trPr>
        <w:tc>
          <w:tcPr>
            <w:tcW w:w="1799" w:type="dxa"/>
          </w:tcPr>
          <w:p w:rsidR="004F43C6" w:rsidRDefault="00B72E4D">
            <w:pPr>
              <w:pStyle w:val="TableParagraph"/>
              <w:rPr>
                <w:sz w:val="24"/>
              </w:rPr>
            </w:pPr>
            <w:r>
              <w:rPr>
                <w:sz w:val="24"/>
              </w:rPr>
              <w:t>Winter 2019</w:t>
            </w:r>
          </w:p>
        </w:tc>
        <w:tc>
          <w:tcPr>
            <w:tcW w:w="3577" w:type="dxa"/>
          </w:tcPr>
          <w:p w:rsidR="004F43C6" w:rsidRDefault="00B72E4D">
            <w:pPr>
              <w:pStyle w:val="TableParagraph"/>
              <w:ind w:left="110"/>
              <w:rPr>
                <w:sz w:val="24"/>
              </w:rPr>
            </w:pPr>
            <w:r>
              <w:rPr>
                <w:sz w:val="24"/>
              </w:rPr>
              <w:t>AN4391</w:t>
            </w:r>
          </w:p>
        </w:tc>
        <w:tc>
          <w:tcPr>
            <w:tcW w:w="1439" w:type="dxa"/>
          </w:tcPr>
          <w:p w:rsidR="004F43C6" w:rsidRDefault="00B72E4D">
            <w:pPr>
              <w:pStyle w:val="TableParagraph"/>
              <w:ind w:left="316"/>
              <w:rPr>
                <w:sz w:val="24"/>
              </w:rPr>
            </w:pPr>
            <w:r>
              <w:rPr>
                <w:sz w:val="24"/>
              </w:rPr>
              <w:t>19</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2019</w:t>
            </w:r>
          </w:p>
        </w:tc>
        <w:tc>
          <w:tcPr>
            <w:tcW w:w="3577" w:type="dxa"/>
          </w:tcPr>
          <w:p w:rsidR="004F43C6" w:rsidRDefault="00B72E4D">
            <w:pPr>
              <w:pStyle w:val="TableParagraph"/>
              <w:ind w:left="110"/>
              <w:rPr>
                <w:sz w:val="24"/>
              </w:rPr>
            </w:pPr>
            <w:r>
              <w:rPr>
                <w:sz w:val="24"/>
              </w:rPr>
              <w:t>AN1111</w:t>
            </w:r>
          </w:p>
        </w:tc>
        <w:tc>
          <w:tcPr>
            <w:tcW w:w="1439" w:type="dxa"/>
          </w:tcPr>
          <w:p w:rsidR="004F43C6" w:rsidRDefault="00B72E4D">
            <w:pPr>
              <w:pStyle w:val="TableParagraph"/>
              <w:ind w:left="316"/>
              <w:rPr>
                <w:sz w:val="24"/>
              </w:rPr>
            </w:pPr>
            <w:r>
              <w:rPr>
                <w:sz w:val="24"/>
              </w:rPr>
              <w:t>25</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Fall 2018</w:t>
            </w:r>
          </w:p>
        </w:tc>
        <w:tc>
          <w:tcPr>
            <w:tcW w:w="3577" w:type="dxa"/>
          </w:tcPr>
          <w:p w:rsidR="004F43C6" w:rsidRDefault="00B72E4D">
            <w:pPr>
              <w:pStyle w:val="TableParagraph"/>
              <w:ind w:left="110"/>
              <w:rPr>
                <w:sz w:val="24"/>
              </w:rPr>
            </w:pPr>
            <w:r>
              <w:rPr>
                <w:sz w:val="24"/>
              </w:rPr>
              <w:t>AN3450</w:t>
            </w:r>
          </w:p>
        </w:tc>
        <w:tc>
          <w:tcPr>
            <w:tcW w:w="1439" w:type="dxa"/>
          </w:tcPr>
          <w:p w:rsidR="004F43C6" w:rsidRDefault="00B72E4D">
            <w:pPr>
              <w:pStyle w:val="TableParagraph"/>
              <w:ind w:left="316"/>
              <w:rPr>
                <w:sz w:val="24"/>
              </w:rPr>
            </w:pPr>
            <w:r>
              <w:rPr>
                <w:sz w:val="24"/>
              </w:rPr>
              <w:t>12</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Fall 2018</w:t>
            </w:r>
          </w:p>
        </w:tc>
        <w:tc>
          <w:tcPr>
            <w:tcW w:w="3577" w:type="dxa"/>
          </w:tcPr>
          <w:p w:rsidR="004F43C6" w:rsidRDefault="00B72E4D">
            <w:pPr>
              <w:pStyle w:val="TableParagraph"/>
              <w:ind w:left="110"/>
              <w:rPr>
                <w:sz w:val="24"/>
              </w:rPr>
            </w:pPr>
            <w:r>
              <w:rPr>
                <w:sz w:val="24"/>
              </w:rPr>
              <w:t>AN3900</w:t>
            </w:r>
          </w:p>
        </w:tc>
        <w:tc>
          <w:tcPr>
            <w:tcW w:w="1439" w:type="dxa"/>
          </w:tcPr>
          <w:p w:rsidR="004F43C6" w:rsidRDefault="00B72E4D">
            <w:pPr>
              <w:pStyle w:val="TableParagraph"/>
              <w:ind w:left="316"/>
              <w:rPr>
                <w:sz w:val="24"/>
              </w:rPr>
            </w:pPr>
            <w:r>
              <w:rPr>
                <w:sz w:val="24"/>
              </w:rPr>
              <w:t>6</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2018</w:t>
            </w:r>
          </w:p>
        </w:tc>
        <w:tc>
          <w:tcPr>
            <w:tcW w:w="3577" w:type="dxa"/>
          </w:tcPr>
          <w:p w:rsidR="004F43C6" w:rsidRDefault="00B72E4D">
            <w:pPr>
              <w:pStyle w:val="TableParagraph"/>
              <w:ind w:left="110"/>
              <w:rPr>
                <w:sz w:val="24"/>
              </w:rPr>
            </w:pPr>
            <w:r>
              <w:rPr>
                <w:sz w:val="24"/>
              </w:rPr>
              <w:t>AN3127/SOC3160</w:t>
            </w:r>
          </w:p>
        </w:tc>
        <w:tc>
          <w:tcPr>
            <w:tcW w:w="1439" w:type="dxa"/>
          </w:tcPr>
          <w:p w:rsidR="004F43C6" w:rsidRDefault="00B72E4D">
            <w:pPr>
              <w:pStyle w:val="TableParagraph"/>
              <w:ind w:left="316"/>
              <w:rPr>
                <w:sz w:val="24"/>
              </w:rPr>
            </w:pPr>
            <w:r>
              <w:rPr>
                <w:sz w:val="24"/>
              </w:rPr>
              <w:t>46</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Winter 2018</w:t>
            </w:r>
          </w:p>
        </w:tc>
        <w:tc>
          <w:tcPr>
            <w:tcW w:w="3577" w:type="dxa"/>
          </w:tcPr>
          <w:p w:rsidR="004F43C6" w:rsidRDefault="00B72E4D">
            <w:pPr>
              <w:pStyle w:val="TableParagraph"/>
              <w:ind w:left="110"/>
              <w:rPr>
                <w:sz w:val="24"/>
              </w:rPr>
            </w:pPr>
            <w:r>
              <w:rPr>
                <w:sz w:val="24"/>
              </w:rPr>
              <w:t>LBS5943</w:t>
            </w:r>
          </w:p>
        </w:tc>
        <w:tc>
          <w:tcPr>
            <w:tcW w:w="1439" w:type="dxa"/>
          </w:tcPr>
          <w:p w:rsidR="004F43C6" w:rsidRDefault="00B72E4D">
            <w:pPr>
              <w:pStyle w:val="TableParagraph"/>
              <w:ind w:left="316"/>
              <w:rPr>
                <w:sz w:val="24"/>
              </w:rPr>
            </w:pPr>
            <w:r>
              <w:rPr>
                <w:sz w:val="24"/>
              </w:rPr>
              <w:t>4</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2018</w:t>
            </w:r>
          </w:p>
        </w:tc>
        <w:tc>
          <w:tcPr>
            <w:tcW w:w="3577" w:type="dxa"/>
          </w:tcPr>
          <w:p w:rsidR="004F43C6" w:rsidRDefault="00B72E4D">
            <w:pPr>
              <w:pStyle w:val="TableParagraph"/>
              <w:ind w:left="110"/>
              <w:rPr>
                <w:sz w:val="24"/>
              </w:rPr>
            </w:pPr>
            <w:r>
              <w:rPr>
                <w:sz w:val="24"/>
              </w:rPr>
              <w:t>LBS5970</w:t>
            </w:r>
          </w:p>
        </w:tc>
        <w:tc>
          <w:tcPr>
            <w:tcW w:w="1439" w:type="dxa"/>
          </w:tcPr>
          <w:p w:rsidR="004F43C6" w:rsidRDefault="00B72E4D">
            <w:pPr>
              <w:pStyle w:val="TableParagraph"/>
              <w:ind w:left="316"/>
              <w:rPr>
                <w:sz w:val="24"/>
              </w:rPr>
            </w:pPr>
            <w:r>
              <w:rPr>
                <w:sz w:val="24"/>
              </w:rPr>
              <w:t>1</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Fall 2017</w:t>
            </w:r>
          </w:p>
        </w:tc>
        <w:tc>
          <w:tcPr>
            <w:tcW w:w="3577" w:type="dxa"/>
          </w:tcPr>
          <w:p w:rsidR="004F43C6" w:rsidRDefault="00B72E4D">
            <w:pPr>
              <w:pStyle w:val="TableParagraph"/>
              <w:ind w:left="110"/>
              <w:rPr>
                <w:sz w:val="24"/>
              </w:rPr>
            </w:pPr>
            <w:r>
              <w:rPr>
                <w:sz w:val="24"/>
              </w:rPr>
              <w:t>AN1511</w:t>
            </w:r>
          </w:p>
        </w:tc>
        <w:tc>
          <w:tcPr>
            <w:tcW w:w="1439" w:type="dxa"/>
          </w:tcPr>
          <w:p w:rsidR="004F43C6" w:rsidRDefault="00B72E4D">
            <w:pPr>
              <w:pStyle w:val="TableParagraph"/>
              <w:ind w:left="316"/>
              <w:rPr>
                <w:sz w:val="24"/>
              </w:rPr>
            </w:pPr>
            <w:r>
              <w:rPr>
                <w:sz w:val="24"/>
              </w:rPr>
              <w:t>16</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Fall 2017</w:t>
            </w:r>
          </w:p>
        </w:tc>
        <w:tc>
          <w:tcPr>
            <w:tcW w:w="3577" w:type="dxa"/>
          </w:tcPr>
          <w:p w:rsidR="004F43C6" w:rsidRDefault="00B72E4D">
            <w:pPr>
              <w:pStyle w:val="TableParagraph"/>
              <w:ind w:left="110"/>
              <w:rPr>
                <w:sz w:val="24"/>
              </w:rPr>
            </w:pPr>
            <w:r>
              <w:rPr>
                <w:sz w:val="24"/>
              </w:rPr>
              <w:t>AN3900</w:t>
            </w:r>
          </w:p>
        </w:tc>
        <w:tc>
          <w:tcPr>
            <w:tcW w:w="1439" w:type="dxa"/>
          </w:tcPr>
          <w:p w:rsidR="004F43C6" w:rsidRDefault="00B72E4D">
            <w:pPr>
              <w:pStyle w:val="TableParagraph"/>
              <w:ind w:left="316"/>
              <w:rPr>
                <w:sz w:val="24"/>
              </w:rPr>
            </w:pPr>
            <w:r>
              <w:rPr>
                <w:sz w:val="24"/>
              </w:rPr>
              <w:t>4</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Fall 2017</w:t>
            </w:r>
          </w:p>
        </w:tc>
        <w:tc>
          <w:tcPr>
            <w:tcW w:w="3577" w:type="dxa"/>
          </w:tcPr>
          <w:p w:rsidR="004F43C6" w:rsidRDefault="00B72E4D">
            <w:pPr>
              <w:pStyle w:val="TableParagraph"/>
              <w:ind w:left="110"/>
              <w:rPr>
                <w:sz w:val="24"/>
              </w:rPr>
            </w:pPr>
            <w:r>
              <w:rPr>
                <w:sz w:val="24"/>
              </w:rPr>
              <w:t>SOC/AN/SW/CJ 3900/LBS5904</w:t>
            </w:r>
          </w:p>
        </w:tc>
        <w:tc>
          <w:tcPr>
            <w:tcW w:w="1439" w:type="dxa"/>
          </w:tcPr>
          <w:p w:rsidR="004F43C6" w:rsidRDefault="00B72E4D">
            <w:pPr>
              <w:pStyle w:val="TableParagraph"/>
              <w:ind w:left="316"/>
              <w:rPr>
                <w:sz w:val="24"/>
              </w:rPr>
            </w:pPr>
            <w:r>
              <w:rPr>
                <w:sz w:val="24"/>
              </w:rPr>
              <w:t>7</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Summer I 2017</w:t>
            </w:r>
          </w:p>
        </w:tc>
        <w:tc>
          <w:tcPr>
            <w:tcW w:w="3577" w:type="dxa"/>
          </w:tcPr>
          <w:p w:rsidR="004F43C6" w:rsidRDefault="00B72E4D">
            <w:pPr>
              <w:pStyle w:val="TableParagraph"/>
              <w:ind w:left="110"/>
              <w:rPr>
                <w:sz w:val="24"/>
              </w:rPr>
            </w:pPr>
            <w:r>
              <w:rPr>
                <w:sz w:val="24"/>
              </w:rPr>
              <w:t>AN480</w:t>
            </w:r>
          </w:p>
        </w:tc>
        <w:tc>
          <w:tcPr>
            <w:tcW w:w="1439" w:type="dxa"/>
          </w:tcPr>
          <w:p w:rsidR="004F43C6" w:rsidRDefault="00B72E4D">
            <w:pPr>
              <w:pStyle w:val="TableParagraph"/>
              <w:ind w:left="316"/>
              <w:rPr>
                <w:sz w:val="24"/>
              </w:rPr>
            </w:pPr>
            <w:r>
              <w:rPr>
                <w:sz w:val="24"/>
              </w:rPr>
              <w:t>1</w:t>
            </w:r>
          </w:p>
        </w:tc>
        <w:tc>
          <w:tcPr>
            <w:tcW w:w="1376" w:type="dxa"/>
          </w:tcPr>
          <w:p w:rsidR="004F43C6" w:rsidRDefault="00B72E4D">
            <w:pPr>
              <w:pStyle w:val="TableParagraph"/>
              <w:ind w:left="46"/>
              <w:rPr>
                <w:sz w:val="24"/>
              </w:rPr>
            </w:pPr>
            <w:r>
              <w:rPr>
                <w:sz w:val="24"/>
              </w:rPr>
              <w:t>*No</w:t>
            </w:r>
          </w:p>
        </w:tc>
      </w:tr>
      <w:tr w:rsidR="004F43C6">
        <w:trPr>
          <w:trHeight w:val="276"/>
        </w:trPr>
        <w:tc>
          <w:tcPr>
            <w:tcW w:w="1799" w:type="dxa"/>
          </w:tcPr>
          <w:p w:rsidR="004F43C6" w:rsidRDefault="00B72E4D">
            <w:pPr>
              <w:pStyle w:val="TableParagraph"/>
              <w:rPr>
                <w:sz w:val="24"/>
              </w:rPr>
            </w:pPr>
            <w:r>
              <w:rPr>
                <w:sz w:val="24"/>
              </w:rPr>
              <w:t>Summer I 2017</w:t>
            </w:r>
          </w:p>
        </w:tc>
        <w:tc>
          <w:tcPr>
            <w:tcW w:w="3577" w:type="dxa"/>
          </w:tcPr>
          <w:p w:rsidR="004F43C6" w:rsidRDefault="00B72E4D">
            <w:pPr>
              <w:pStyle w:val="TableParagraph"/>
              <w:ind w:left="110"/>
              <w:rPr>
                <w:sz w:val="24"/>
              </w:rPr>
            </w:pPr>
            <w:r>
              <w:rPr>
                <w:sz w:val="24"/>
              </w:rPr>
              <w:t>AN383</w:t>
            </w:r>
          </w:p>
        </w:tc>
        <w:tc>
          <w:tcPr>
            <w:tcW w:w="1439" w:type="dxa"/>
          </w:tcPr>
          <w:p w:rsidR="004F43C6" w:rsidRDefault="00B72E4D">
            <w:pPr>
              <w:pStyle w:val="TableParagraph"/>
              <w:ind w:left="316"/>
              <w:rPr>
                <w:sz w:val="24"/>
              </w:rPr>
            </w:pPr>
            <w:r>
              <w:rPr>
                <w:sz w:val="24"/>
              </w:rPr>
              <w:t>5</w:t>
            </w:r>
          </w:p>
        </w:tc>
        <w:tc>
          <w:tcPr>
            <w:tcW w:w="1376" w:type="dxa"/>
          </w:tcPr>
          <w:p w:rsidR="004F43C6" w:rsidRDefault="00B72E4D">
            <w:pPr>
              <w:pStyle w:val="TableParagraph"/>
              <w:ind w:left="46"/>
              <w:rPr>
                <w:sz w:val="24"/>
              </w:rPr>
            </w:pPr>
            <w:r>
              <w:rPr>
                <w:sz w:val="24"/>
              </w:rPr>
              <w:t>*No</w:t>
            </w:r>
          </w:p>
        </w:tc>
      </w:tr>
      <w:tr w:rsidR="004F43C6">
        <w:trPr>
          <w:trHeight w:val="275"/>
        </w:trPr>
        <w:tc>
          <w:tcPr>
            <w:tcW w:w="1799" w:type="dxa"/>
          </w:tcPr>
          <w:p w:rsidR="004F43C6" w:rsidRDefault="00B72E4D">
            <w:pPr>
              <w:pStyle w:val="TableParagraph"/>
              <w:rPr>
                <w:sz w:val="24"/>
              </w:rPr>
            </w:pPr>
            <w:r>
              <w:rPr>
                <w:sz w:val="24"/>
              </w:rPr>
              <w:t>Winter 2017</w:t>
            </w:r>
          </w:p>
        </w:tc>
        <w:tc>
          <w:tcPr>
            <w:tcW w:w="3577" w:type="dxa"/>
          </w:tcPr>
          <w:p w:rsidR="004F43C6" w:rsidRDefault="00B72E4D">
            <w:pPr>
              <w:pStyle w:val="TableParagraph"/>
              <w:ind w:left="110"/>
              <w:rPr>
                <w:sz w:val="24"/>
              </w:rPr>
            </w:pPr>
            <w:r>
              <w:rPr>
                <w:sz w:val="24"/>
              </w:rPr>
              <w:t>SOC/AN/SW/CJ 395</w:t>
            </w:r>
          </w:p>
        </w:tc>
        <w:tc>
          <w:tcPr>
            <w:tcW w:w="1439" w:type="dxa"/>
          </w:tcPr>
          <w:p w:rsidR="004F43C6" w:rsidRDefault="00B72E4D">
            <w:pPr>
              <w:pStyle w:val="TableParagraph"/>
              <w:ind w:left="316"/>
              <w:rPr>
                <w:sz w:val="24"/>
              </w:rPr>
            </w:pPr>
            <w:r>
              <w:rPr>
                <w:sz w:val="24"/>
              </w:rPr>
              <w:t>7</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2017</w:t>
            </w:r>
          </w:p>
        </w:tc>
        <w:tc>
          <w:tcPr>
            <w:tcW w:w="3577" w:type="dxa"/>
          </w:tcPr>
          <w:p w:rsidR="004F43C6" w:rsidRDefault="00B72E4D">
            <w:pPr>
              <w:pStyle w:val="TableParagraph"/>
              <w:ind w:left="110"/>
              <w:rPr>
                <w:sz w:val="24"/>
              </w:rPr>
            </w:pPr>
            <w:r>
              <w:rPr>
                <w:sz w:val="24"/>
              </w:rPr>
              <w:t>AN380</w:t>
            </w:r>
          </w:p>
        </w:tc>
        <w:tc>
          <w:tcPr>
            <w:tcW w:w="1439" w:type="dxa"/>
          </w:tcPr>
          <w:p w:rsidR="004F43C6" w:rsidRDefault="00B72E4D">
            <w:pPr>
              <w:pStyle w:val="TableParagraph"/>
              <w:ind w:left="316"/>
              <w:rPr>
                <w:sz w:val="24"/>
              </w:rPr>
            </w:pPr>
            <w:r>
              <w:rPr>
                <w:sz w:val="24"/>
              </w:rPr>
              <w:t>11</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2017</w:t>
            </w:r>
          </w:p>
        </w:tc>
        <w:tc>
          <w:tcPr>
            <w:tcW w:w="3577" w:type="dxa"/>
          </w:tcPr>
          <w:p w:rsidR="004F43C6" w:rsidRDefault="00B72E4D">
            <w:pPr>
              <w:pStyle w:val="TableParagraph"/>
              <w:ind w:left="110"/>
              <w:rPr>
                <w:sz w:val="24"/>
              </w:rPr>
            </w:pPr>
            <w:r>
              <w:rPr>
                <w:sz w:val="24"/>
              </w:rPr>
              <w:t>AN470/LBS513</w:t>
            </w:r>
          </w:p>
        </w:tc>
        <w:tc>
          <w:tcPr>
            <w:tcW w:w="1439" w:type="dxa"/>
          </w:tcPr>
          <w:p w:rsidR="004F43C6" w:rsidRDefault="00B72E4D">
            <w:pPr>
              <w:pStyle w:val="TableParagraph"/>
              <w:ind w:left="316"/>
              <w:rPr>
                <w:sz w:val="24"/>
              </w:rPr>
            </w:pPr>
            <w:r>
              <w:rPr>
                <w:sz w:val="24"/>
              </w:rPr>
              <w:t>17</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2017</w:t>
            </w:r>
          </w:p>
        </w:tc>
        <w:tc>
          <w:tcPr>
            <w:tcW w:w="3577" w:type="dxa"/>
          </w:tcPr>
          <w:p w:rsidR="004F43C6" w:rsidRDefault="00B72E4D">
            <w:pPr>
              <w:pStyle w:val="TableParagraph"/>
              <w:ind w:left="110"/>
              <w:rPr>
                <w:sz w:val="24"/>
              </w:rPr>
            </w:pPr>
            <w:r>
              <w:rPr>
                <w:sz w:val="24"/>
              </w:rPr>
              <w:t>AN480</w:t>
            </w:r>
          </w:p>
        </w:tc>
        <w:tc>
          <w:tcPr>
            <w:tcW w:w="1439" w:type="dxa"/>
          </w:tcPr>
          <w:p w:rsidR="004F43C6" w:rsidRDefault="00B72E4D">
            <w:pPr>
              <w:pStyle w:val="TableParagraph"/>
              <w:ind w:left="316"/>
              <w:rPr>
                <w:sz w:val="24"/>
              </w:rPr>
            </w:pPr>
            <w:r>
              <w:rPr>
                <w:sz w:val="24"/>
              </w:rPr>
              <w:t>1</w:t>
            </w:r>
          </w:p>
        </w:tc>
        <w:tc>
          <w:tcPr>
            <w:tcW w:w="1376" w:type="dxa"/>
          </w:tcPr>
          <w:p w:rsidR="004F43C6" w:rsidRDefault="00B72E4D">
            <w:pPr>
              <w:pStyle w:val="TableParagraph"/>
              <w:ind w:left="46"/>
              <w:rPr>
                <w:sz w:val="24"/>
              </w:rPr>
            </w:pPr>
            <w:r>
              <w:rPr>
                <w:sz w:val="24"/>
              </w:rPr>
              <w:t>*No</w:t>
            </w:r>
          </w:p>
        </w:tc>
      </w:tr>
      <w:tr w:rsidR="004F43C6">
        <w:trPr>
          <w:trHeight w:val="276"/>
        </w:trPr>
        <w:tc>
          <w:tcPr>
            <w:tcW w:w="1799" w:type="dxa"/>
          </w:tcPr>
          <w:p w:rsidR="004F43C6" w:rsidRDefault="00B72E4D">
            <w:pPr>
              <w:pStyle w:val="TableParagraph"/>
              <w:rPr>
                <w:sz w:val="24"/>
              </w:rPr>
            </w:pPr>
            <w:r>
              <w:rPr>
                <w:sz w:val="24"/>
              </w:rPr>
              <w:t>Fall 2016</w:t>
            </w:r>
          </w:p>
        </w:tc>
        <w:tc>
          <w:tcPr>
            <w:tcW w:w="3577" w:type="dxa"/>
          </w:tcPr>
          <w:p w:rsidR="004F43C6" w:rsidRDefault="00B72E4D">
            <w:pPr>
              <w:pStyle w:val="TableParagraph"/>
              <w:ind w:left="110"/>
              <w:rPr>
                <w:sz w:val="24"/>
              </w:rPr>
            </w:pPr>
            <w:r>
              <w:rPr>
                <w:sz w:val="24"/>
              </w:rPr>
              <w:t>AN381</w:t>
            </w:r>
          </w:p>
        </w:tc>
        <w:tc>
          <w:tcPr>
            <w:tcW w:w="1439" w:type="dxa"/>
          </w:tcPr>
          <w:p w:rsidR="004F43C6" w:rsidRDefault="00B72E4D">
            <w:pPr>
              <w:pStyle w:val="TableParagraph"/>
              <w:ind w:left="316"/>
              <w:rPr>
                <w:sz w:val="24"/>
              </w:rPr>
            </w:pPr>
            <w:r>
              <w:rPr>
                <w:sz w:val="24"/>
              </w:rPr>
              <w:t>13</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Fall 2016</w:t>
            </w:r>
          </w:p>
        </w:tc>
        <w:tc>
          <w:tcPr>
            <w:tcW w:w="3577" w:type="dxa"/>
          </w:tcPr>
          <w:p w:rsidR="004F43C6" w:rsidRDefault="00B72E4D">
            <w:pPr>
              <w:pStyle w:val="TableParagraph"/>
              <w:ind w:left="110"/>
              <w:rPr>
                <w:sz w:val="24"/>
              </w:rPr>
            </w:pPr>
            <w:r>
              <w:rPr>
                <w:sz w:val="24"/>
              </w:rPr>
              <w:t>AN/ENV322</w:t>
            </w:r>
          </w:p>
        </w:tc>
        <w:tc>
          <w:tcPr>
            <w:tcW w:w="1439" w:type="dxa"/>
          </w:tcPr>
          <w:p w:rsidR="004F43C6" w:rsidRDefault="00B72E4D">
            <w:pPr>
              <w:pStyle w:val="TableParagraph"/>
              <w:ind w:left="316"/>
              <w:rPr>
                <w:sz w:val="24"/>
              </w:rPr>
            </w:pPr>
            <w:r>
              <w:rPr>
                <w:sz w:val="24"/>
              </w:rPr>
              <w:t>8</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Summer I 2016</w:t>
            </w:r>
          </w:p>
        </w:tc>
        <w:tc>
          <w:tcPr>
            <w:tcW w:w="3577" w:type="dxa"/>
          </w:tcPr>
          <w:p w:rsidR="004F43C6" w:rsidRDefault="00B72E4D">
            <w:pPr>
              <w:pStyle w:val="TableParagraph"/>
              <w:ind w:left="110"/>
              <w:rPr>
                <w:sz w:val="24"/>
              </w:rPr>
            </w:pPr>
            <w:r>
              <w:rPr>
                <w:sz w:val="24"/>
              </w:rPr>
              <w:t>AN383</w:t>
            </w:r>
          </w:p>
        </w:tc>
        <w:tc>
          <w:tcPr>
            <w:tcW w:w="1439" w:type="dxa"/>
          </w:tcPr>
          <w:p w:rsidR="004F43C6" w:rsidRDefault="00B72E4D">
            <w:pPr>
              <w:pStyle w:val="TableParagraph"/>
              <w:ind w:left="316"/>
              <w:rPr>
                <w:sz w:val="24"/>
              </w:rPr>
            </w:pPr>
            <w:r>
              <w:rPr>
                <w:sz w:val="24"/>
              </w:rPr>
              <w:t>4</w:t>
            </w:r>
          </w:p>
        </w:tc>
        <w:tc>
          <w:tcPr>
            <w:tcW w:w="1376" w:type="dxa"/>
          </w:tcPr>
          <w:p w:rsidR="004F43C6" w:rsidRDefault="00B72E4D">
            <w:pPr>
              <w:pStyle w:val="TableParagraph"/>
              <w:ind w:left="46"/>
              <w:rPr>
                <w:sz w:val="24"/>
              </w:rPr>
            </w:pPr>
            <w:r>
              <w:rPr>
                <w:sz w:val="24"/>
              </w:rPr>
              <w:t>*No</w:t>
            </w:r>
          </w:p>
        </w:tc>
      </w:tr>
      <w:tr w:rsidR="004F43C6">
        <w:trPr>
          <w:trHeight w:val="275"/>
        </w:trPr>
        <w:tc>
          <w:tcPr>
            <w:tcW w:w="1799" w:type="dxa"/>
          </w:tcPr>
          <w:p w:rsidR="004F43C6" w:rsidRDefault="00B72E4D">
            <w:pPr>
              <w:pStyle w:val="TableParagraph"/>
              <w:rPr>
                <w:sz w:val="24"/>
              </w:rPr>
            </w:pPr>
            <w:r>
              <w:rPr>
                <w:sz w:val="24"/>
              </w:rPr>
              <w:t>Winter 2016</w:t>
            </w:r>
          </w:p>
        </w:tc>
        <w:tc>
          <w:tcPr>
            <w:tcW w:w="3577" w:type="dxa"/>
          </w:tcPr>
          <w:p w:rsidR="004F43C6" w:rsidRDefault="00B72E4D">
            <w:pPr>
              <w:pStyle w:val="TableParagraph"/>
              <w:ind w:left="110"/>
              <w:rPr>
                <w:sz w:val="24"/>
              </w:rPr>
            </w:pPr>
            <w:r>
              <w:rPr>
                <w:sz w:val="24"/>
              </w:rPr>
              <w:t>AN102</w:t>
            </w:r>
          </w:p>
        </w:tc>
        <w:tc>
          <w:tcPr>
            <w:tcW w:w="1439" w:type="dxa"/>
          </w:tcPr>
          <w:p w:rsidR="004F43C6" w:rsidRDefault="00B72E4D">
            <w:pPr>
              <w:pStyle w:val="TableParagraph"/>
              <w:ind w:left="316"/>
              <w:rPr>
                <w:sz w:val="24"/>
              </w:rPr>
            </w:pPr>
            <w:r>
              <w:rPr>
                <w:sz w:val="24"/>
              </w:rPr>
              <w:t>70</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2016</w:t>
            </w:r>
          </w:p>
        </w:tc>
        <w:tc>
          <w:tcPr>
            <w:tcW w:w="3577" w:type="dxa"/>
          </w:tcPr>
          <w:p w:rsidR="004F43C6" w:rsidRDefault="00B72E4D">
            <w:pPr>
              <w:pStyle w:val="TableParagraph"/>
              <w:ind w:left="110"/>
              <w:rPr>
                <w:sz w:val="24"/>
              </w:rPr>
            </w:pPr>
            <w:r>
              <w:rPr>
                <w:sz w:val="24"/>
              </w:rPr>
              <w:t>AN470/LBS513</w:t>
            </w:r>
          </w:p>
        </w:tc>
        <w:tc>
          <w:tcPr>
            <w:tcW w:w="1439" w:type="dxa"/>
          </w:tcPr>
          <w:p w:rsidR="004F43C6" w:rsidRDefault="00B72E4D">
            <w:pPr>
              <w:pStyle w:val="TableParagraph"/>
              <w:ind w:left="316"/>
              <w:rPr>
                <w:sz w:val="24"/>
              </w:rPr>
            </w:pPr>
            <w:r>
              <w:rPr>
                <w:sz w:val="24"/>
              </w:rPr>
              <w:t>22</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Winter 2016</w:t>
            </w:r>
          </w:p>
        </w:tc>
        <w:tc>
          <w:tcPr>
            <w:tcW w:w="3577" w:type="dxa"/>
          </w:tcPr>
          <w:p w:rsidR="004F43C6" w:rsidRDefault="00B72E4D">
            <w:pPr>
              <w:pStyle w:val="TableParagraph"/>
              <w:ind w:left="110"/>
              <w:rPr>
                <w:sz w:val="24"/>
              </w:rPr>
            </w:pPr>
            <w:r>
              <w:rPr>
                <w:sz w:val="24"/>
              </w:rPr>
              <w:t>SOC/AN/SW/CJ 395</w:t>
            </w:r>
          </w:p>
        </w:tc>
        <w:tc>
          <w:tcPr>
            <w:tcW w:w="1439" w:type="dxa"/>
          </w:tcPr>
          <w:p w:rsidR="004F43C6" w:rsidRDefault="00B72E4D">
            <w:pPr>
              <w:pStyle w:val="TableParagraph"/>
              <w:ind w:left="316"/>
              <w:rPr>
                <w:sz w:val="24"/>
              </w:rPr>
            </w:pPr>
            <w:r>
              <w:rPr>
                <w:sz w:val="24"/>
              </w:rPr>
              <w:t>9</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Fall 2015</w:t>
            </w:r>
          </w:p>
        </w:tc>
        <w:tc>
          <w:tcPr>
            <w:tcW w:w="3577" w:type="dxa"/>
          </w:tcPr>
          <w:p w:rsidR="004F43C6" w:rsidRDefault="00B72E4D">
            <w:pPr>
              <w:pStyle w:val="TableParagraph"/>
              <w:ind w:left="110"/>
              <w:rPr>
                <w:sz w:val="24"/>
              </w:rPr>
            </w:pPr>
            <w:r>
              <w:rPr>
                <w:sz w:val="24"/>
              </w:rPr>
              <w:t>AN395</w:t>
            </w:r>
          </w:p>
        </w:tc>
        <w:tc>
          <w:tcPr>
            <w:tcW w:w="1439" w:type="dxa"/>
          </w:tcPr>
          <w:p w:rsidR="004F43C6" w:rsidRDefault="00B72E4D">
            <w:pPr>
              <w:pStyle w:val="TableParagraph"/>
              <w:ind w:left="316"/>
              <w:rPr>
                <w:sz w:val="24"/>
              </w:rPr>
            </w:pPr>
            <w:r>
              <w:rPr>
                <w:sz w:val="24"/>
              </w:rPr>
              <w:t>11</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Fall 2015</w:t>
            </w:r>
          </w:p>
        </w:tc>
        <w:tc>
          <w:tcPr>
            <w:tcW w:w="3577" w:type="dxa"/>
          </w:tcPr>
          <w:p w:rsidR="004F43C6" w:rsidRDefault="00B72E4D">
            <w:pPr>
              <w:pStyle w:val="TableParagraph"/>
              <w:ind w:left="110"/>
              <w:rPr>
                <w:sz w:val="24"/>
              </w:rPr>
            </w:pPr>
            <w:r>
              <w:rPr>
                <w:sz w:val="24"/>
              </w:rPr>
              <w:t>AN101</w:t>
            </w:r>
          </w:p>
        </w:tc>
        <w:tc>
          <w:tcPr>
            <w:tcW w:w="1439" w:type="dxa"/>
          </w:tcPr>
          <w:p w:rsidR="004F43C6" w:rsidRDefault="00B72E4D">
            <w:pPr>
              <w:pStyle w:val="TableParagraph"/>
              <w:ind w:left="316"/>
              <w:rPr>
                <w:sz w:val="24"/>
              </w:rPr>
            </w:pPr>
            <w:r>
              <w:rPr>
                <w:sz w:val="24"/>
              </w:rPr>
              <w:t>30</w:t>
            </w:r>
          </w:p>
        </w:tc>
        <w:tc>
          <w:tcPr>
            <w:tcW w:w="1376" w:type="dxa"/>
          </w:tcPr>
          <w:p w:rsidR="004F43C6" w:rsidRDefault="00B72E4D">
            <w:pPr>
              <w:pStyle w:val="TableParagraph"/>
              <w:ind w:left="46"/>
              <w:rPr>
                <w:sz w:val="24"/>
              </w:rPr>
            </w:pPr>
            <w:r>
              <w:rPr>
                <w:sz w:val="24"/>
              </w:rPr>
              <w:t>Yes</w:t>
            </w:r>
          </w:p>
        </w:tc>
      </w:tr>
      <w:tr w:rsidR="004F43C6">
        <w:trPr>
          <w:trHeight w:val="276"/>
        </w:trPr>
        <w:tc>
          <w:tcPr>
            <w:tcW w:w="1799" w:type="dxa"/>
          </w:tcPr>
          <w:p w:rsidR="004F43C6" w:rsidRDefault="00B72E4D">
            <w:pPr>
              <w:pStyle w:val="TableParagraph"/>
              <w:rPr>
                <w:sz w:val="24"/>
              </w:rPr>
            </w:pPr>
            <w:r>
              <w:rPr>
                <w:sz w:val="24"/>
              </w:rPr>
              <w:t>Summer I 2015</w:t>
            </w:r>
          </w:p>
        </w:tc>
        <w:tc>
          <w:tcPr>
            <w:tcW w:w="3577" w:type="dxa"/>
          </w:tcPr>
          <w:p w:rsidR="004F43C6" w:rsidRDefault="00B72E4D">
            <w:pPr>
              <w:pStyle w:val="TableParagraph"/>
              <w:ind w:left="110"/>
              <w:rPr>
                <w:sz w:val="24"/>
              </w:rPr>
            </w:pPr>
            <w:r>
              <w:rPr>
                <w:sz w:val="24"/>
              </w:rPr>
              <w:t>AN383</w:t>
            </w:r>
          </w:p>
        </w:tc>
        <w:tc>
          <w:tcPr>
            <w:tcW w:w="1439" w:type="dxa"/>
          </w:tcPr>
          <w:p w:rsidR="004F43C6" w:rsidRDefault="00B72E4D">
            <w:pPr>
              <w:pStyle w:val="TableParagraph"/>
              <w:ind w:left="316"/>
              <w:rPr>
                <w:sz w:val="24"/>
              </w:rPr>
            </w:pPr>
            <w:r>
              <w:rPr>
                <w:sz w:val="24"/>
              </w:rPr>
              <w:t>6</w:t>
            </w:r>
          </w:p>
        </w:tc>
        <w:tc>
          <w:tcPr>
            <w:tcW w:w="1376" w:type="dxa"/>
          </w:tcPr>
          <w:p w:rsidR="004F43C6" w:rsidRDefault="00B72E4D">
            <w:pPr>
              <w:pStyle w:val="TableParagraph"/>
              <w:ind w:left="46"/>
              <w:rPr>
                <w:sz w:val="24"/>
              </w:rPr>
            </w:pPr>
            <w:r>
              <w:rPr>
                <w:sz w:val="24"/>
              </w:rPr>
              <w:t>*No</w:t>
            </w:r>
          </w:p>
        </w:tc>
      </w:tr>
      <w:tr w:rsidR="004F43C6">
        <w:trPr>
          <w:trHeight w:val="276"/>
        </w:trPr>
        <w:tc>
          <w:tcPr>
            <w:tcW w:w="1799" w:type="dxa"/>
          </w:tcPr>
          <w:p w:rsidR="004F43C6" w:rsidRDefault="00B72E4D">
            <w:pPr>
              <w:pStyle w:val="TableParagraph"/>
              <w:rPr>
                <w:sz w:val="24"/>
              </w:rPr>
            </w:pPr>
            <w:r>
              <w:rPr>
                <w:sz w:val="24"/>
              </w:rPr>
              <w:t>Winter 2015</w:t>
            </w:r>
          </w:p>
        </w:tc>
        <w:tc>
          <w:tcPr>
            <w:tcW w:w="3577" w:type="dxa"/>
          </w:tcPr>
          <w:p w:rsidR="004F43C6" w:rsidRDefault="00B72E4D">
            <w:pPr>
              <w:pStyle w:val="TableParagraph"/>
              <w:ind w:left="110"/>
              <w:rPr>
                <w:sz w:val="24"/>
              </w:rPr>
            </w:pPr>
            <w:r>
              <w:rPr>
                <w:sz w:val="24"/>
              </w:rPr>
              <w:t>AN102</w:t>
            </w:r>
          </w:p>
        </w:tc>
        <w:tc>
          <w:tcPr>
            <w:tcW w:w="1439" w:type="dxa"/>
          </w:tcPr>
          <w:p w:rsidR="004F43C6" w:rsidRDefault="00B72E4D">
            <w:pPr>
              <w:pStyle w:val="TableParagraph"/>
              <w:ind w:left="316"/>
              <w:rPr>
                <w:sz w:val="24"/>
              </w:rPr>
            </w:pPr>
            <w:r>
              <w:rPr>
                <w:sz w:val="24"/>
              </w:rPr>
              <w:t>66</w:t>
            </w:r>
          </w:p>
        </w:tc>
        <w:tc>
          <w:tcPr>
            <w:tcW w:w="1376" w:type="dxa"/>
          </w:tcPr>
          <w:p w:rsidR="004F43C6" w:rsidRDefault="00B72E4D">
            <w:pPr>
              <w:pStyle w:val="TableParagraph"/>
              <w:ind w:left="46"/>
              <w:rPr>
                <w:sz w:val="24"/>
              </w:rPr>
            </w:pPr>
            <w:r>
              <w:rPr>
                <w:sz w:val="24"/>
              </w:rPr>
              <w:t>Yes</w:t>
            </w:r>
          </w:p>
        </w:tc>
      </w:tr>
      <w:tr w:rsidR="004F43C6">
        <w:trPr>
          <w:trHeight w:val="275"/>
        </w:trPr>
        <w:tc>
          <w:tcPr>
            <w:tcW w:w="1799" w:type="dxa"/>
          </w:tcPr>
          <w:p w:rsidR="004F43C6" w:rsidRDefault="00B72E4D">
            <w:pPr>
              <w:pStyle w:val="TableParagraph"/>
              <w:rPr>
                <w:sz w:val="24"/>
              </w:rPr>
            </w:pPr>
            <w:r>
              <w:rPr>
                <w:sz w:val="24"/>
              </w:rPr>
              <w:t>Winter 2015</w:t>
            </w:r>
          </w:p>
        </w:tc>
        <w:tc>
          <w:tcPr>
            <w:tcW w:w="3577" w:type="dxa"/>
          </w:tcPr>
          <w:p w:rsidR="004F43C6" w:rsidRDefault="00B72E4D">
            <w:pPr>
              <w:pStyle w:val="TableParagraph"/>
              <w:ind w:left="110"/>
              <w:rPr>
                <w:sz w:val="24"/>
              </w:rPr>
            </w:pPr>
            <w:r>
              <w:rPr>
                <w:sz w:val="24"/>
              </w:rPr>
              <w:t>SOC/AN/SW/CJ 395</w:t>
            </w:r>
          </w:p>
        </w:tc>
        <w:tc>
          <w:tcPr>
            <w:tcW w:w="1439" w:type="dxa"/>
          </w:tcPr>
          <w:p w:rsidR="004F43C6" w:rsidRDefault="00B72E4D">
            <w:pPr>
              <w:pStyle w:val="TableParagraph"/>
              <w:ind w:left="316"/>
              <w:rPr>
                <w:sz w:val="24"/>
              </w:rPr>
            </w:pPr>
            <w:r>
              <w:rPr>
                <w:sz w:val="24"/>
              </w:rPr>
              <w:t>9</w:t>
            </w:r>
          </w:p>
        </w:tc>
        <w:tc>
          <w:tcPr>
            <w:tcW w:w="1376" w:type="dxa"/>
          </w:tcPr>
          <w:p w:rsidR="004F43C6" w:rsidRDefault="00B72E4D">
            <w:pPr>
              <w:pStyle w:val="TableParagraph"/>
              <w:ind w:left="46"/>
              <w:rPr>
                <w:sz w:val="24"/>
              </w:rPr>
            </w:pPr>
            <w:r>
              <w:rPr>
                <w:sz w:val="24"/>
              </w:rPr>
              <w:t>Yes</w:t>
            </w:r>
          </w:p>
        </w:tc>
      </w:tr>
      <w:tr w:rsidR="004F43C6">
        <w:trPr>
          <w:trHeight w:val="270"/>
        </w:trPr>
        <w:tc>
          <w:tcPr>
            <w:tcW w:w="1799" w:type="dxa"/>
          </w:tcPr>
          <w:p w:rsidR="004F43C6" w:rsidRDefault="00B72E4D">
            <w:pPr>
              <w:pStyle w:val="TableParagraph"/>
              <w:spacing w:line="251" w:lineRule="exact"/>
              <w:rPr>
                <w:sz w:val="24"/>
              </w:rPr>
            </w:pPr>
            <w:r>
              <w:rPr>
                <w:sz w:val="24"/>
              </w:rPr>
              <w:t>Winter 2015</w:t>
            </w:r>
          </w:p>
        </w:tc>
        <w:tc>
          <w:tcPr>
            <w:tcW w:w="3577" w:type="dxa"/>
          </w:tcPr>
          <w:p w:rsidR="004F43C6" w:rsidRDefault="00B72E4D">
            <w:pPr>
              <w:pStyle w:val="TableParagraph"/>
              <w:spacing w:line="251" w:lineRule="exact"/>
              <w:ind w:left="110"/>
              <w:rPr>
                <w:sz w:val="24"/>
              </w:rPr>
            </w:pPr>
            <w:r>
              <w:rPr>
                <w:sz w:val="24"/>
              </w:rPr>
              <w:t>AN380</w:t>
            </w:r>
          </w:p>
        </w:tc>
        <w:tc>
          <w:tcPr>
            <w:tcW w:w="1439" w:type="dxa"/>
          </w:tcPr>
          <w:p w:rsidR="004F43C6" w:rsidRDefault="00B72E4D">
            <w:pPr>
              <w:pStyle w:val="TableParagraph"/>
              <w:spacing w:line="251" w:lineRule="exact"/>
              <w:ind w:left="316"/>
              <w:rPr>
                <w:sz w:val="24"/>
              </w:rPr>
            </w:pPr>
            <w:r>
              <w:rPr>
                <w:sz w:val="24"/>
              </w:rPr>
              <w:t>20</w:t>
            </w:r>
          </w:p>
        </w:tc>
        <w:tc>
          <w:tcPr>
            <w:tcW w:w="1376" w:type="dxa"/>
          </w:tcPr>
          <w:p w:rsidR="004F43C6" w:rsidRDefault="00B72E4D">
            <w:pPr>
              <w:pStyle w:val="TableParagraph"/>
              <w:spacing w:line="251" w:lineRule="exact"/>
              <w:ind w:left="46"/>
              <w:rPr>
                <w:sz w:val="24"/>
              </w:rPr>
            </w:pPr>
            <w:r>
              <w:rPr>
                <w:sz w:val="24"/>
              </w:rPr>
              <w:t>Yes</w:t>
            </w:r>
          </w:p>
        </w:tc>
      </w:tr>
    </w:tbl>
    <w:p w:rsidR="004F43C6" w:rsidRDefault="004F43C6">
      <w:pPr>
        <w:spacing w:line="251" w:lineRule="exact"/>
        <w:rPr>
          <w:sz w:val="24"/>
        </w:rPr>
        <w:sectPr w:rsidR="004F43C6">
          <w:footerReference w:type="default" r:id="rId7"/>
          <w:pgSz w:w="12240" w:h="15840"/>
          <w:pgMar w:top="1360" w:right="1140" w:bottom="900" w:left="1340" w:header="0" w:footer="704" w:gutter="0"/>
          <w:pgNumType w:start="2"/>
          <w:cols w:space="720"/>
        </w:sectPr>
      </w:pPr>
    </w:p>
    <w:tbl>
      <w:tblPr>
        <w:tblW w:w="0" w:type="auto"/>
        <w:tblInd w:w="567" w:type="dxa"/>
        <w:tblLayout w:type="fixed"/>
        <w:tblCellMar>
          <w:left w:w="0" w:type="dxa"/>
          <w:right w:w="0" w:type="dxa"/>
        </w:tblCellMar>
        <w:tblLook w:val="01E0" w:firstRow="1" w:lastRow="1" w:firstColumn="1" w:lastColumn="1" w:noHBand="0" w:noVBand="0"/>
      </w:tblPr>
      <w:tblGrid>
        <w:gridCol w:w="1778"/>
        <w:gridCol w:w="3047"/>
        <w:gridCol w:w="1572"/>
        <w:gridCol w:w="1078"/>
      </w:tblGrid>
      <w:tr w:rsidR="004F43C6">
        <w:trPr>
          <w:trHeight w:val="270"/>
        </w:trPr>
        <w:tc>
          <w:tcPr>
            <w:tcW w:w="1778" w:type="dxa"/>
          </w:tcPr>
          <w:p w:rsidR="004F43C6" w:rsidRDefault="00B72E4D">
            <w:pPr>
              <w:pStyle w:val="TableParagraph"/>
              <w:spacing w:line="251" w:lineRule="exact"/>
              <w:rPr>
                <w:sz w:val="24"/>
              </w:rPr>
            </w:pPr>
            <w:r>
              <w:rPr>
                <w:sz w:val="24"/>
              </w:rPr>
              <w:lastRenderedPageBreak/>
              <w:t>Winter 2015</w:t>
            </w:r>
          </w:p>
        </w:tc>
        <w:tc>
          <w:tcPr>
            <w:tcW w:w="3047" w:type="dxa"/>
          </w:tcPr>
          <w:p w:rsidR="004F43C6" w:rsidRDefault="00B72E4D">
            <w:pPr>
              <w:pStyle w:val="TableParagraph"/>
              <w:spacing w:line="251" w:lineRule="exact"/>
              <w:ind w:left="131"/>
              <w:rPr>
                <w:sz w:val="24"/>
              </w:rPr>
            </w:pPr>
            <w:r>
              <w:rPr>
                <w:sz w:val="24"/>
              </w:rPr>
              <w:t>AN470</w:t>
            </w:r>
          </w:p>
        </w:tc>
        <w:tc>
          <w:tcPr>
            <w:tcW w:w="1572" w:type="dxa"/>
          </w:tcPr>
          <w:p w:rsidR="004F43C6" w:rsidRDefault="00B72E4D">
            <w:pPr>
              <w:pStyle w:val="TableParagraph"/>
              <w:spacing w:line="251" w:lineRule="exact"/>
              <w:ind w:left="867"/>
              <w:rPr>
                <w:sz w:val="24"/>
              </w:rPr>
            </w:pPr>
            <w:r>
              <w:rPr>
                <w:sz w:val="24"/>
              </w:rPr>
              <w:t>3</w:t>
            </w:r>
          </w:p>
        </w:tc>
        <w:tc>
          <w:tcPr>
            <w:tcW w:w="1078" w:type="dxa"/>
          </w:tcPr>
          <w:p w:rsidR="004F43C6" w:rsidRDefault="00B72E4D">
            <w:pPr>
              <w:pStyle w:val="TableParagraph"/>
              <w:spacing w:line="251" w:lineRule="exact"/>
              <w:ind w:left="0" w:right="239"/>
              <w:jc w:val="right"/>
              <w:rPr>
                <w:sz w:val="24"/>
              </w:rPr>
            </w:pPr>
            <w:r>
              <w:rPr>
                <w:sz w:val="24"/>
              </w:rPr>
              <w:t>Yes</w:t>
            </w:r>
          </w:p>
        </w:tc>
      </w:tr>
      <w:tr w:rsidR="004F43C6">
        <w:trPr>
          <w:trHeight w:val="276"/>
        </w:trPr>
        <w:tc>
          <w:tcPr>
            <w:tcW w:w="1778" w:type="dxa"/>
          </w:tcPr>
          <w:p w:rsidR="004F43C6" w:rsidRDefault="00B72E4D">
            <w:pPr>
              <w:pStyle w:val="TableParagraph"/>
              <w:rPr>
                <w:sz w:val="24"/>
              </w:rPr>
            </w:pPr>
            <w:r>
              <w:rPr>
                <w:sz w:val="24"/>
              </w:rPr>
              <w:t>Fall 2014</w:t>
            </w:r>
          </w:p>
        </w:tc>
        <w:tc>
          <w:tcPr>
            <w:tcW w:w="3047" w:type="dxa"/>
          </w:tcPr>
          <w:p w:rsidR="004F43C6" w:rsidRDefault="00B72E4D">
            <w:pPr>
              <w:pStyle w:val="TableParagraph"/>
              <w:ind w:left="131"/>
              <w:rPr>
                <w:sz w:val="24"/>
              </w:rPr>
            </w:pPr>
            <w:r>
              <w:rPr>
                <w:sz w:val="24"/>
              </w:rPr>
              <w:t>AN102</w:t>
            </w:r>
          </w:p>
        </w:tc>
        <w:tc>
          <w:tcPr>
            <w:tcW w:w="1572" w:type="dxa"/>
          </w:tcPr>
          <w:p w:rsidR="004F43C6" w:rsidRDefault="00B72E4D">
            <w:pPr>
              <w:pStyle w:val="TableParagraph"/>
              <w:ind w:left="867"/>
              <w:rPr>
                <w:sz w:val="24"/>
              </w:rPr>
            </w:pPr>
            <w:r>
              <w:rPr>
                <w:sz w:val="24"/>
              </w:rPr>
              <w:t>60</w:t>
            </w:r>
          </w:p>
        </w:tc>
        <w:tc>
          <w:tcPr>
            <w:tcW w:w="1078" w:type="dxa"/>
          </w:tcPr>
          <w:p w:rsidR="004F43C6" w:rsidRDefault="00B72E4D">
            <w:pPr>
              <w:pStyle w:val="TableParagraph"/>
              <w:ind w:left="0" w:right="239"/>
              <w:jc w:val="right"/>
              <w:rPr>
                <w:sz w:val="24"/>
              </w:rPr>
            </w:pPr>
            <w:r>
              <w:rPr>
                <w:sz w:val="24"/>
              </w:rPr>
              <w:t>Yes</w:t>
            </w:r>
          </w:p>
        </w:tc>
      </w:tr>
      <w:tr w:rsidR="004F43C6">
        <w:trPr>
          <w:trHeight w:val="276"/>
        </w:trPr>
        <w:tc>
          <w:tcPr>
            <w:tcW w:w="1778" w:type="dxa"/>
          </w:tcPr>
          <w:p w:rsidR="004F43C6" w:rsidRDefault="00B72E4D">
            <w:pPr>
              <w:pStyle w:val="TableParagraph"/>
              <w:rPr>
                <w:sz w:val="24"/>
              </w:rPr>
            </w:pPr>
            <w:r>
              <w:rPr>
                <w:sz w:val="24"/>
              </w:rPr>
              <w:t>Fall 2014</w:t>
            </w:r>
          </w:p>
        </w:tc>
        <w:tc>
          <w:tcPr>
            <w:tcW w:w="3047" w:type="dxa"/>
          </w:tcPr>
          <w:p w:rsidR="004F43C6" w:rsidRDefault="00B72E4D">
            <w:pPr>
              <w:pStyle w:val="TableParagraph"/>
              <w:ind w:left="131"/>
              <w:rPr>
                <w:sz w:val="24"/>
              </w:rPr>
            </w:pPr>
            <w:r>
              <w:rPr>
                <w:sz w:val="24"/>
              </w:rPr>
              <w:t>AN381</w:t>
            </w:r>
          </w:p>
        </w:tc>
        <w:tc>
          <w:tcPr>
            <w:tcW w:w="1572" w:type="dxa"/>
          </w:tcPr>
          <w:p w:rsidR="004F43C6" w:rsidRDefault="00B72E4D">
            <w:pPr>
              <w:pStyle w:val="TableParagraph"/>
              <w:ind w:left="867"/>
              <w:rPr>
                <w:sz w:val="24"/>
              </w:rPr>
            </w:pPr>
            <w:r>
              <w:rPr>
                <w:sz w:val="24"/>
              </w:rPr>
              <w:t>20</w:t>
            </w:r>
          </w:p>
        </w:tc>
        <w:tc>
          <w:tcPr>
            <w:tcW w:w="1078" w:type="dxa"/>
          </w:tcPr>
          <w:p w:rsidR="004F43C6" w:rsidRDefault="00B72E4D">
            <w:pPr>
              <w:pStyle w:val="TableParagraph"/>
              <w:ind w:left="0" w:right="239"/>
              <w:jc w:val="right"/>
              <w:rPr>
                <w:sz w:val="24"/>
              </w:rPr>
            </w:pPr>
            <w:r>
              <w:rPr>
                <w:sz w:val="24"/>
              </w:rPr>
              <w:t>Yes</w:t>
            </w:r>
          </w:p>
        </w:tc>
      </w:tr>
      <w:tr w:rsidR="004F43C6">
        <w:trPr>
          <w:trHeight w:val="275"/>
        </w:trPr>
        <w:tc>
          <w:tcPr>
            <w:tcW w:w="1778" w:type="dxa"/>
          </w:tcPr>
          <w:p w:rsidR="004F43C6" w:rsidRDefault="00B72E4D">
            <w:pPr>
              <w:pStyle w:val="TableParagraph"/>
              <w:rPr>
                <w:sz w:val="24"/>
              </w:rPr>
            </w:pPr>
            <w:r>
              <w:rPr>
                <w:sz w:val="24"/>
              </w:rPr>
              <w:t>Fall 2014</w:t>
            </w:r>
          </w:p>
        </w:tc>
        <w:tc>
          <w:tcPr>
            <w:tcW w:w="3047" w:type="dxa"/>
          </w:tcPr>
          <w:p w:rsidR="004F43C6" w:rsidRDefault="00B72E4D">
            <w:pPr>
              <w:pStyle w:val="TableParagraph"/>
              <w:ind w:left="131"/>
              <w:rPr>
                <w:sz w:val="24"/>
              </w:rPr>
            </w:pPr>
            <w:r>
              <w:rPr>
                <w:sz w:val="24"/>
              </w:rPr>
              <w:t>AN470</w:t>
            </w:r>
          </w:p>
        </w:tc>
        <w:tc>
          <w:tcPr>
            <w:tcW w:w="1572" w:type="dxa"/>
          </w:tcPr>
          <w:p w:rsidR="004F43C6" w:rsidRDefault="00B72E4D">
            <w:pPr>
              <w:pStyle w:val="TableParagraph"/>
              <w:ind w:left="867"/>
              <w:rPr>
                <w:sz w:val="24"/>
              </w:rPr>
            </w:pPr>
            <w:r>
              <w:rPr>
                <w:sz w:val="24"/>
              </w:rPr>
              <w:t>2</w:t>
            </w:r>
          </w:p>
        </w:tc>
        <w:tc>
          <w:tcPr>
            <w:tcW w:w="1078" w:type="dxa"/>
          </w:tcPr>
          <w:p w:rsidR="004F43C6" w:rsidRDefault="00B72E4D">
            <w:pPr>
              <w:pStyle w:val="TableParagraph"/>
              <w:ind w:left="0" w:right="239"/>
              <w:jc w:val="right"/>
              <w:rPr>
                <w:sz w:val="24"/>
              </w:rPr>
            </w:pPr>
            <w:r>
              <w:rPr>
                <w:sz w:val="24"/>
              </w:rPr>
              <w:t>Yes</w:t>
            </w:r>
          </w:p>
        </w:tc>
      </w:tr>
      <w:tr w:rsidR="004F43C6">
        <w:trPr>
          <w:trHeight w:val="551"/>
        </w:trPr>
        <w:tc>
          <w:tcPr>
            <w:tcW w:w="1778" w:type="dxa"/>
          </w:tcPr>
          <w:p w:rsidR="004F43C6" w:rsidRDefault="00B72E4D">
            <w:pPr>
              <w:pStyle w:val="TableParagraph"/>
              <w:spacing w:line="271" w:lineRule="exact"/>
              <w:rPr>
                <w:sz w:val="24"/>
              </w:rPr>
            </w:pPr>
            <w:r>
              <w:rPr>
                <w:sz w:val="24"/>
              </w:rPr>
              <w:t>**Summer I</w:t>
            </w:r>
          </w:p>
          <w:p w:rsidR="004F43C6" w:rsidRDefault="00B72E4D">
            <w:pPr>
              <w:pStyle w:val="TableParagraph"/>
              <w:spacing w:line="261" w:lineRule="exact"/>
              <w:rPr>
                <w:sz w:val="24"/>
              </w:rPr>
            </w:pPr>
            <w:r>
              <w:rPr>
                <w:sz w:val="24"/>
              </w:rPr>
              <w:t>2014</w:t>
            </w:r>
          </w:p>
        </w:tc>
        <w:tc>
          <w:tcPr>
            <w:tcW w:w="3047" w:type="dxa"/>
          </w:tcPr>
          <w:p w:rsidR="004F43C6" w:rsidRDefault="00B72E4D">
            <w:pPr>
              <w:pStyle w:val="TableParagraph"/>
              <w:spacing w:line="271" w:lineRule="exact"/>
              <w:ind w:left="131"/>
              <w:rPr>
                <w:sz w:val="24"/>
              </w:rPr>
            </w:pPr>
            <w:r>
              <w:rPr>
                <w:sz w:val="24"/>
              </w:rPr>
              <w:t>AN383</w:t>
            </w:r>
          </w:p>
        </w:tc>
        <w:tc>
          <w:tcPr>
            <w:tcW w:w="1572" w:type="dxa"/>
          </w:tcPr>
          <w:p w:rsidR="004F43C6" w:rsidRDefault="00B72E4D">
            <w:pPr>
              <w:pStyle w:val="TableParagraph"/>
              <w:spacing w:line="271" w:lineRule="exact"/>
              <w:ind w:left="867"/>
              <w:rPr>
                <w:sz w:val="24"/>
              </w:rPr>
            </w:pPr>
            <w:r>
              <w:rPr>
                <w:sz w:val="24"/>
              </w:rPr>
              <w:t>6</w:t>
            </w:r>
          </w:p>
        </w:tc>
        <w:tc>
          <w:tcPr>
            <w:tcW w:w="1078" w:type="dxa"/>
          </w:tcPr>
          <w:p w:rsidR="004F43C6" w:rsidRDefault="00B72E4D">
            <w:pPr>
              <w:pStyle w:val="TableParagraph"/>
              <w:spacing w:line="271" w:lineRule="exact"/>
              <w:ind w:left="0" w:right="198"/>
              <w:jc w:val="right"/>
              <w:rPr>
                <w:sz w:val="24"/>
              </w:rPr>
            </w:pPr>
            <w:r>
              <w:rPr>
                <w:w w:val="95"/>
                <w:sz w:val="24"/>
              </w:rPr>
              <w:t>*No</w:t>
            </w:r>
          </w:p>
        </w:tc>
      </w:tr>
      <w:tr w:rsidR="004F43C6">
        <w:trPr>
          <w:trHeight w:val="276"/>
        </w:trPr>
        <w:tc>
          <w:tcPr>
            <w:tcW w:w="1778" w:type="dxa"/>
          </w:tcPr>
          <w:p w:rsidR="004F43C6" w:rsidRDefault="00B72E4D">
            <w:pPr>
              <w:pStyle w:val="TableParagraph"/>
              <w:rPr>
                <w:sz w:val="24"/>
              </w:rPr>
            </w:pPr>
            <w:r>
              <w:rPr>
                <w:sz w:val="24"/>
              </w:rPr>
              <w:t>**Winter 2014</w:t>
            </w:r>
          </w:p>
        </w:tc>
        <w:tc>
          <w:tcPr>
            <w:tcW w:w="3047" w:type="dxa"/>
          </w:tcPr>
          <w:p w:rsidR="004F43C6" w:rsidRDefault="00B72E4D">
            <w:pPr>
              <w:pStyle w:val="TableParagraph"/>
              <w:ind w:left="131"/>
              <w:rPr>
                <w:sz w:val="24"/>
              </w:rPr>
            </w:pPr>
            <w:r>
              <w:rPr>
                <w:sz w:val="24"/>
              </w:rPr>
              <w:t>AN102</w:t>
            </w:r>
          </w:p>
        </w:tc>
        <w:tc>
          <w:tcPr>
            <w:tcW w:w="1572" w:type="dxa"/>
          </w:tcPr>
          <w:p w:rsidR="004F43C6" w:rsidRDefault="00B72E4D">
            <w:pPr>
              <w:pStyle w:val="TableParagraph"/>
              <w:ind w:left="867"/>
              <w:rPr>
                <w:sz w:val="24"/>
              </w:rPr>
            </w:pPr>
            <w:r>
              <w:rPr>
                <w:sz w:val="24"/>
              </w:rPr>
              <w:t>71</w:t>
            </w:r>
          </w:p>
        </w:tc>
        <w:tc>
          <w:tcPr>
            <w:tcW w:w="1078" w:type="dxa"/>
          </w:tcPr>
          <w:p w:rsidR="004F43C6" w:rsidRDefault="00B72E4D">
            <w:pPr>
              <w:pStyle w:val="TableParagraph"/>
              <w:ind w:left="0" w:right="239"/>
              <w:jc w:val="right"/>
              <w:rPr>
                <w:sz w:val="24"/>
              </w:rPr>
            </w:pPr>
            <w:r>
              <w:rPr>
                <w:sz w:val="24"/>
              </w:rPr>
              <w:t>Yes</w:t>
            </w:r>
          </w:p>
        </w:tc>
      </w:tr>
      <w:tr w:rsidR="004F43C6">
        <w:trPr>
          <w:trHeight w:val="276"/>
        </w:trPr>
        <w:tc>
          <w:tcPr>
            <w:tcW w:w="1778" w:type="dxa"/>
          </w:tcPr>
          <w:p w:rsidR="004F43C6" w:rsidRDefault="00B72E4D">
            <w:pPr>
              <w:pStyle w:val="TableParagraph"/>
              <w:rPr>
                <w:sz w:val="24"/>
              </w:rPr>
            </w:pPr>
            <w:r>
              <w:rPr>
                <w:sz w:val="24"/>
              </w:rPr>
              <w:t>**Winter 2014</w:t>
            </w:r>
          </w:p>
        </w:tc>
        <w:tc>
          <w:tcPr>
            <w:tcW w:w="3047" w:type="dxa"/>
          </w:tcPr>
          <w:p w:rsidR="004F43C6" w:rsidRDefault="00B72E4D">
            <w:pPr>
              <w:pStyle w:val="TableParagraph"/>
              <w:ind w:left="131"/>
              <w:rPr>
                <w:sz w:val="24"/>
              </w:rPr>
            </w:pPr>
            <w:r>
              <w:rPr>
                <w:sz w:val="24"/>
              </w:rPr>
              <w:t>SOC/AN/SW/CJ 395</w:t>
            </w:r>
          </w:p>
        </w:tc>
        <w:tc>
          <w:tcPr>
            <w:tcW w:w="1572" w:type="dxa"/>
          </w:tcPr>
          <w:p w:rsidR="004F43C6" w:rsidRDefault="00B72E4D">
            <w:pPr>
              <w:pStyle w:val="TableParagraph"/>
              <w:ind w:left="867"/>
              <w:rPr>
                <w:sz w:val="24"/>
              </w:rPr>
            </w:pPr>
            <w:r>
              <w:rPr>
                <w:sz w:val="24"/>
              </w:rPr>
              <w:t>16</w:t>
            </w:r>
          </w:p>
        </w:tc>
        <w:tc>
          <w:tcPr>
            <w:tcW w:w="1078" w:type="dxa"/>
          </w:tcPr>
          <w:p w:rsidR="004F43C6" w:rsidRDefault="00B72E4D">
            <w:pPr>
              <w:pStyle w:val="TableParagraph"/>
              <w:ind w:left="0" w:right="239"/>
              <w:jc w:val="right"/>
              <w:rPr>
                <w:sz w:val="24"/>
              </w:rPr>
            </w:pPr>
            <w:r>
              <w:rPr>
                <w:sz w:val="24"/>
              </w:rPr>
              <w:t>Yes</w:t>
            </w:r>
          </w:p>
        </w:tc>
      </w:tr>
      <w:tr w:rsidR="004F43C6">
        <w:trPr>
          <w:trHeight w:val="275"/>
        </w:trPr>
        <w:tc>
          <w:tcPr>
            <w:tcW w:w="1778" w:type="dxa"/>
          </w:tcPr>
          <w:p w:rsidR="004F43C6" w:rsidRDefault="00B72E4D">
            <w:pPr>
              <w:pStyle w:val="TableParagraph"/>
              <w:rPr>
                <w:sz w:val="24"/>
              </w:rPr>
            </w:pPr>
            <w:r>
              <w:rPr>
                <w:sz w:val="24"/>
              </w:rPr>
              <w:t>**Winter 2014</w:t>
            </w:r>
          </w:p>
        </w:tc>
        <w:tc>
          <w:tcPr>
            <w:tcW w:w="3047" w:type="dxa"/>
          </w:tcPr>
          <w:p w:rsidR="004F43C6" w:rsidRDefault="00B72E4D">
            <w:pPr>
              <w:pStyle w:val="TableParagraph"/>
              <w:ind w:left="131"/>
              <w:rPr>
                <w:sz w:val="24"/>
              </w:rPr>
            </w:pPr>
            <w:r>
              <w:rPr>
                <w:sz w:val="24"/>
              </w:rPr>
              <w:t>AN470/LBS513</w:t>
            </w:r>
          </w:p>
        </w:tc>
        <w:tc>
          <w:tcPr>
            <w:tcW w:w="1572" w:type="dxa"/>
          </w:tcPr>
          <w:p w:rsidR="004F43C6" w:rsidRDefault="00B72E4D">
            <w:pPr>
              <w:pStyle w:val="TableParagraph"/>
              <w:ind w:left="867"/>
              <w:rPr>
                <w:sz w:val="24"/>
              </w:rPr>
            </w:pPr>
            <w:r>
              <w:rPr>
                <w:sz w:val="24"/>
              </w:rPr>
              <w:t>28</w:t>
            </w:r>
          </w:p>
        </w:tc>
        <w:tc>
          <w:tcPr>
            <w:tcW w:w="1078" w:type="dxa"/>
          </w:tcPr>
          <w:p w:rsidR="004F43C6" w:rsidRDefault="00B72E4D">
            <w:pPr>
              <w:pStyle w:val="TableParagraph"/>
              <w:ind w:left="0" w:right="239"/>
              <w:jc w:val="right"/>
              <w:rPr>
                <w:sz w:val="24"/>
              </w:rPr>
            </w:pPr>
            <w:r>
              <w:rPr>
                <w:sz w:val="24"/>
              </w:rPr>
              <w:t>Yes</w:t>
            </w:r>
          </w:p>
        </w:tc>
      </w:tr>
      <w:tr w:rsidR="004F43C6">
        <w:trPr>
          <w:trHeight w:val="276"/>
        </w:trPr>
        <w:tc>
          <w:tcPr>
            <w:tcW w:w="1778" w:type="dxa"/>
          </w:tcPr>
          <w:p w:rsidR="004F43C6" w:rsidRDefault="00B72E4D">
            <w:pPr>
              <w:pStyle w:val="TableParagraph"/>
              <w:rPr>
                <w:sz w:val="24"/>
              </w:rPr>
            </w:pPr>
            <w:r>
              <w:rPr>
                <w:sz w:val="24"/>
              </w:rPr>
              <w:t>**Fall 2013</w:t>
            </w:r>
          </w:p>
        </w:tc>
        <w:tc>
          <w:tcPr>
            <w:tcW w:w="3047" w:type="dxa"/>
          </w:tcPr>
          <w:p w:rsidR="004F43C6" w:rsidRDefault="00B72E4D">
            <w:pPr>
              <w:pStyle w:val="TableParagraph"/>
              <w:ind w:left="131"/>
              <w:rPr>
                <w:sz w:val="24"/>
              </w:rPr>
            </w:pPr>
            <w:r>
              <w:rPr>
                <w:sz w:val="24"/>
              </w:rPr>
              <w:t>AN102</w:t>
            </w:r>
          </w:p>
        </w:tc>
        <w:tc>
          <w:tcPr>
            <w:tcW w:w="1572" w:type="dxa"/>
          </w:tcPr>
          <w:p w:rsidR="004F43C6" w:rsidRDefault="00B72E4D">
            <w:pPr>
              <w:pStyle w:val="TableParagraph"/>
              <w:ind w:left="867"/>
              <w:rPr>
                <w:sz w:val="24"/>
              </w:rPr>
            </w:pPr>
            <w:r>
              <w:rPr>
                <w:sz w:val="24"/>
              </w:rPr>
              <w:t>78</w:t>
            </w:r>
          </w:p>
        </w:tc>
        <w:tc>
          <w:tcPr>
            <w:tcW w:w="1078" w:type="dxa"/>
          </w:tcPr>
          <w:p w:rsidR="004F43C6" w:rsidRDefault="00B72E4D">
            <w:pPr>
              <w:pStyle w:val="TableParagraph"/>
              <w:ind w:left="0" w:right="239"/>
              <w:jc w:val="right"/>
              <w:rPr>
                <w:sz w:val="24"/>
              </w:rPr>
            </w:pPr>
            <w:r>
              <w:rPr>
                <w:sz w:val="24"/>
              </w:rPr>
              <w:t>Yes</w:t>
            </w:r>
          </w:p>
        </w:tc>
      </w:tr>
      <w:tr w:rsidR="004F43C6">
        <w:trPr>
          <w:trHeight w:val="271"/>
        </w:trPr>
        <w:tc>
          <w:tcPr>
            <w:tcW w:w="1778" w:type="dxa"/>
          </w:tcPr>
          <w:p w:rsidR="004F43C6" w:rsidRDefault="00B72E4D">
            <w:pPr>
              <w:pStyle w:val="TableParagraph"/>
              <w:spacing w:line="251" w:lineRule="exact"/>
              <w:rPr>
                <w:sz w:val="24"/>
              </w:rPr>
            </w:pPr>
            <w:r>
              <w:rPr>
                <w:sz w:val="24"/>
              </w:rPr>
              <w:t>**Fall 2013</w:t>
            </w:r>
          </w:p>
        </w:tc>
        <w:tc>
          <w:tcPr>
            <w:tcW w:w="3047" w:type="dxa"/>
          </w:tcPr>
          <w:p w:rsidR="004F43C6" w:rsidRDefault="00B72E4D">
            <w:pPr>
              <w:pStyle w:val="TableParagraph"/>
              <w:spacing w:line="251" w:lineRule="exact"/>
              <w:ind w:left="131"/>
              <w:rPr>
                <w:sz w:val="24"/>
              </w:rPr>
            </w:pPr>
            <w:r>
              <w:rPr>
                <w:sz w:val="24"/>
              </w:rPr>
              <w:t>AN/ENV322</w:t>
            </w:r>
          </w:p>
        </w:tc>
        <w:tc>
          <w:tcPr>
            <w:tcW w:w="1572" w:type="dxa"/>
          </w:tcPr>
          <w:p w:rsidR="004F43C6" w:rsidRDefault="00B72E4D">
            <w:pPr>
              <w:pStyle w:val="TableParagraph"/>
              <w:spacing w:line="251" w:lineRule="exact"/>
              <w:ind w:left="867"/>
              <w:rPr>
                <w:sz w:val="24"/>
              </w:rPr>
            </w:pPr>
            <w:r>
              <w:rPr>
                <w:sz w:val="24"/>
              </w:rPr>
              <w:t>22</w:t>
            </w:r>
          </w:p>
        </w:tc>
        <w:tc>
          <w:tcPr>
            <w:tcW w:w="1078" w:type="dxa"/>
          </w:tcPr>
          <w:p w:rsidR="004F43C6" w:rsidRDefault="00B72E4D">
            <w:pPr>
              <w:pStyle w:val="TableParagraph"/>
              <w:spacing w:line="251" w:lineRule="exact"/>
              <w:ind w:left="0" w:right="239"/>
              <w:jc w:val="right"/>
              <w:rPr>
                <w:sz w:val="24"/>
              </w:rPr>
            </w:pPr>
            <w:r>
              <w:rPr>
                <w:sz w:val="24"/>
              </w:rPr>
              <w:t>Yes</w:t>
            </w:r>
          </w:p>
        </w:tc>
      </w:tr>
    </w:tbl>
    <w:p w:rsidR="004F43C6" w:rsidRDefault="004F43C6">
      <w:pPr>
        <w:pStyle w:val="BodyText"/>
        <w:rPr>
          <w:sz w:val="17"/>
        </w:rPr>
      </w:pPr>
    </w:p>
    <w:p w:rsidR="004F43C6" w:rsidRDefault="00B72E4D">
      <w:pPr>
        <w:pStyle w:val="ListParagraph"/>
        <w:numPr>
          <w:ilvl w:val="0"/>
          <w:numId w:val="10"/>
        </w:numPr>
        <w:tabs>
          <w:tab w:val="left" w:pos="461"/>
        </w:tabs>
        <w:spacing w:before="90"/>
        <w:ind w:right="432"/>
        <w:rPr>
          <w:sz w:val="24"/>
        </w:rPr>
      </w:pPr>
      <w:r>
        <w:rPr>
          <w:sz w:val="24"/>
          <w:u w:val="single"/>
        </w:rPr>
        <w:t>RESEARCH, SCHOLARSHIP, PUBLICATIONS AND RELATED ACTIVITIES:</w:t>
      </w:r>
      <w:r>
        <w:rPr>
          <w:spacing w:val="-21"/>
          <w:sz w:val="24"/>
        </w:rPr>
        <w:t xml:space="preserve"> </w:t>
      </w:r>
      <w:r>
        <w:rPr>
          <w:sz w:val="24"/>
        </w:rPr>
        <w:t>indicate how each item was selected (referees, editor, invitation, etc.) for publication or</w:t>
      </w:r>
      <w:r>
        <w:rPr>
          <w:spacing w:val="-18"/>
          <w:sz w:val="24"/>
        </w:rPr>
        <w:t xml:space="preserve"> </w:t>
      </w:r>
      <w:r>
        <w:rPr>
          <w:sz w:val="24"/>
        </w:rPr>
        <w:t>presentation.</w:t>
      </w:r>
    </w:p>
    <w:p w:rsidR="004F43C6" w:rsidRDefault="004F43C6">
      <w:pPr>
        <w:pStyle w:val="BodyText"/>
      </w:pPr>
    </w:p>
    <w:p w:rsidR="004F43C6" w:rsidRDefault="00B72E4D">
      <w:pPr>
        <w:pStyle w:val="ListParagraph"/>
        <w:numPr>
          <w:ilvl w:val="1"/>
          <w:numId w:val="10"/>
        </w:numPr>
        <w:tabs>
          <w:tab w:val="left" w:pos="732"/>
        </w:tabs>
        <w:ind w:left="731" w:hanging="272"/>
        <w:rPr>
          <w:sz w:val="24"/>
        </w:rPr>
      </w:pPr>
      <w:r>
        <w:rPr>
          <w:sz w:val="24"/>
          <w:u w:val="single"/>
        </w:rPr>
        <w:t>Doctoral</w:t>
      </w:r>
      <w:r>
        <w:rPr>
          <w:spacing w:val="-1"/>
          <w:sz w:val="24"/>
          <w:u w:val="single"/>
        </w:rPr>
        <w:t xml:space="preserve"> </w:t>
      </w:r>
      <w:r>
        <w:rPr>
          <w:sz w:val="24"/>
          <w:u w:val="single"/>
        </w:rPr>
        <w:t>dissertation:</w:t>
      </w:r>
    </w:p>
    <w:p w:rsidR="004F43C6" w:rsidRDefault="00B72E4D">
      <w:pPr>
        <w:pStyle w:val="BodyText"/>
        <w:ind w:left="460" w:right="461"/>
      </w:pPr>
      <w:r>
        <w:t>“Simulating Springwells: A Complex Systems Approach toward Understanding Late Prehistoric Social Interaction in the Great Lakes Region of North America.”</w:t>
      </w:r>
    </w:p>
    <w:p w:rsidR="004F43C6" w:rsidRDefault="004F43C6">
      <w:pPr>
        <w:pStyle w:val="BodyText"/>
      </w:pPr>
    </w:p>
    <w:p w:rsidR="004F43C6" w:rsidRDefault="00B72E4D">
      <w:pPr>
        <w:pStyle w:val="ListParagraph"/>
        <w:numPr>
          <w:ilvl w:val="1"/>
          <w:numId w:val="10"/>
        </w:numPr>
        <w:tabs>
          <w:tab w:val="left" w:pos="732"/>
        </w:tabs>
        <w:ind w:left="731" w:hanging="272"/>
        <w:rPr>
          <w:sz w:val="24"/>
        </w:rPr>
      </w:pPr>
      <w:r>
        <w:rPr>
          <w:spacing w:val="-60"/>
          <w:sz w:val="24"/>
          <w:u w:val="single"/>
        </w:rPr>
        <w:t xml:space="preserve"> </w:t>
      </w:r>
      <w:r>
        <w:rPr>
          <w:sz w:val="24"/>
          <w:u w:val="single"/>
        </w:rPr>
        <w:t>Master’s</w:t>
      </w:r>
      <w:r>
        <w:rPr>
          <w:spacing w:val="-2"/>
          <w:sz w:val="24"/>
          <w:u w:val="single"/>
        </w:rPr>
        <w:t xml:space="preserve"> </w:t>
      </w:r>
      <w:r>
        <w:rPr>
          <w:sz w:val="24"/>
          <w:u w:val="single"/>
        </w:rPr>
        <w:t>thesis:</w:t>
      </w:r>
    </w:p>
    <w:p w:rsidR="004F43C6" w:rsidRDefault="00B72E4D">
      <w:pPr>
        <w:pStyle w:val="BodyText"/>
        <w:ind w:left="460" w:right="461"/>
      </w:pPr>
      <w:r>
        <w:t>“A Discussion on the Nature of Hopewell Socio-Political Change in the Ohio Valley during the Middle-to-Late Woodland Period Transition.”</w:t>
      </w:r>
    </w:p>
    <w:p w:rsidR="004F43C6" w:rsidRDefault="004F43C6">
      <w:pPr>
        <w:pStyle w:val="BodyText"/>
      </w:pPr>
    </w:p>
    <w:p w:rsidR="004F43C6" w:rsidRDefault="00B72E4D">
      <w:pPr>
        <w:pStyle w:val="ListParagraph"/>
        <w:numPr>
          <w:ilvl w:val="1"/>
          <w:numId w:val="10"/>
        </w:numPr>
        <w:tabs>
          <w:tab w:val="left" w:pos="732"/>
        </w:tabs>
        <w:spacing w:before="1"/>
        <w:ind w:left="731" w:hanging="272"/>
        <w:rPr>
          <w:sz w:val="24"/>
        </w:rPr>
      </w:pPr>
      <w:r>
        <w:rPr>
          <w:sz w:val="24"/>
          <w:u w:val="single"/>
        </w:rPr>
        <w:t>Books published or in</w:t>
      </w:r>
      <w:r>
        <w:rPr>
          <w:spacing w:val="-1"/>
          <w:sz w:val="24"/>
          <w:u w:val="single"/>
        </w:rPr>
        <w:t xml:space="preserve"> </w:t>
      </w:r>
      <w:r>
        <w:rPr>
          <w:sz w:val="24"/>
          <w:u w:val="single"/>
        </w:rPr>
        <w:t>press:</w:t>
      </w:r>
    </w:p>
    <w:p w:rsidR="004F43C6" w:rsidRDefault="004F43C6">
      <w:pPr>
        <w:pStyle w:val="BodyText"/>
        <w:spacing w:before="2"/>
        <w:rPr>
          <w:sz w:val="16"/>
        </w:rPr>
      </w:pPr>
    </w:p>
    <w:p w:rsidR="004F43C6" w:rsidRDefault="00B72E4D">
      <w:pPr>
        <w:spacing w:before="90"/>
        <w:ind w:left="1180" w:right="461" w:hanging="360"/>
        <w:rPr>
          <w:sz w:val="24"/>
        </w:rPr>
      </w:pPr>
      <w:r>
        <w:rPr>
          <w:sz w:val="24"/>
        </w:rPr>
        <w:t>1. 2014. Messina, J., U. Adhikari., J. Carroll, R. Chikowo, M. DeVisser, L. Dodge, P. Fa</w:t>
      </w:r>
      <w:r>
        <w:rPr>
          <w:sz w:val="24"/>
        </w:rPr>
        <w:t xml:space="preserve">n, S. Langley, S. Lin, N. Me-nsope, N. Moore, S. Murray, S. Nawyn, A. Nejadhashemi, J. Olson, A. Smith, and S. Snapp. </w:t>
      </w:r>
      <w:r>
        <w:rPr>
          <w:i/>
          <w:sz w:val="24"/>
        </w:rPr>
        <w:t xml:space="preserve">Population Growth, Climate Change and Pressure on the Land – Eastern and Southern Africa. </w:t>
      </w:r>
      <w:r>
        <w:rPr>
          <w:sz w:val="24"/>
        </w:rPr>
        <w:t>99 pp. U.S. Agency for International Development</w:t>
      </w:r>
      <w:r>
        <w:rPr>
          <w:sz w:val="24"/>
        </w:rPr>
        <w:t>/Global Center for Food Systems Innovation, East Lansing. Peer-reviewed. ISBN 9780990300502.</w:t>
      </w:r>
    </w:p>
    <w:p w:rsidR="004F43C6" w:rsidRDefault="004F43C6">
      <w:pPr>
        <w:pStyle w:val="BodyText"/>
      </w:pPr>
    </w:p>
    <w:p w:rsidR="004F43C6" w:rsidRDefault="00B72E4D">
      <w:pPr>
        <w:pStyle w:val="ListParagraph"/>
        <w:numPr>
          <w:ilvl w:val="1"/>
          <w:numId w:val="10"/>
        </w:numPr>
        <w:tabs>
          <w:tab w:val="left" w:pos="821"/>
        </w:tabs>
        <w:ind w:hanging="361"/>
        <w:rPr>
          <w:sz w:val="24"/>
        </w:rPr>
      </w:pPr>
      <w:r>
        <w:rPr>
          <w:sz w:val="24"/>
          <w:u w:val="single"/>
        </w:rPr>
        <w:t>Book chapters published or in</w:t>
      </w:r>
      <w:r>
        <w:rPr>
          <w:spacing w:val="1"/>
          <w:sz w:val="24"/>
          <w:u w:val="single"/>
        </w:rPr>
        <w:t xml:space="preserve"> </w:t>
      </w:r>
      <w:r>
        <w:rPr>
          <w:sz w:val="24"/>
          <w:u w:val="single"/>
        </w:rPr>
        <w:t>press:</w:t>
      </w:r>
    </w:p>
    <w:p w:rsidR="004F43C6" w:rsidRDefault="004F43C6">
      <w:pPr>
        <w:pStyle w:val="BodyText"/>
        <w:spacing w:before="5"/>
        <w:rPr>
          <w:sz w:val="16"/>
        </w:rPr>
      </w:pPr>
    </w:p>
    <w:p w:rsidR="004F43C6" w:rsidRDefault="00B72E4D">
      <w:pPr>
        <w:pStyle w:val="ListParagraph"/>
        <w:numPr>
          <w:ilvl w:val="0"/>
          <w:numId w:val="9"/>
        </w:numPr>
        <w:tabs>
          <w:tab w:val="left" w:pos="1181"/>
        </w:tabs>
        <w:spacing w:before="90"/>
        <w:ind w:right="529"/>
        <w:rPr>
          <w:sz w:val="24"/>
        </w:rPr>
      </w:pPr>
      <w:r>
        <w:rPr>
          <w:sz w:val="24"/>
        </w:rPr>
        <w:t>2020 (Accepted pending revisions). Cassano, Graham, Jon W. Carroll and Dan J. Clark. “Housing waste: The Lakeside Housing Co</w:t>
      </w:r>
      <w:r>
        <w:rPr>
          <w:sz w:val="24"/>
        </w:rPr>
        <w:t>mplex, from the Ground Up”.</w:t>
      </w:r>
      <w:r>
        <w:rPr>
          <w:spacing w:val="35"/>
          <w:sz w:val="24"/>
        </w:rPr>
        <w:t xml:space="preserve"> </w:t>
      </w:r>
      <w:r>
        <w:rPr>
          <w:spacing w:val="-4"/>
          <w:sz w:val="24"/>
        </w:rPr>
        <w:t>In</w:t>
      </w:r>
    </w:p>
    <w:p w:rsidR="004F43C6" w:rsidRDefault="00B72E4D">
      <w:pPr>
        <w:ind w:left="1180" w:right="304"/>
        <w:rPr>
          <w:sz w:val="24"/>
        </w:rPr>
      </w:pPr>
      <w:r>
        <w:rPr>
          <w:sz w:val="24"/>
        </w:rPr>
        <w:t xml:space="preserve">T. Benz and G. Cassano (eds.), </w:t>
      </w:r>
      <w:r>
        <w:rPr>
          <w:i/>
          <w:sz w:val="24"/>
        </w:rPr>
        <w:t>Geographies of Indifference: At the Intersections of Environmental Racism and Neoliberal Austerity Governance</w:t>
      </w:r>
      <w:r>
        <w:rPr>
          <w:sz w:val="24"/>
        </w:rPr>
        <w:t>. Brill, Boston. External peer-reviewed.</w:t>
      </w:r>
    </w:p>
    <w:p w:rsidR="004F43C6" w:rsidRDefault="004F43C6">
      <w:pPr>
        <w:pStyle w:val="BodyText"/>
      </w:pPr>
    </w:p>
    <w:p w:rsidR="004F43C6" w:rsidRDefault="00B72E4D">
      <w:pPr>
        <w:pStyle w:val="ListParagraph"/>
        <w:numPr>
          <w:ilvl w:val="0"/>
          <w:numId w:val="9"/>
        </w:numPr>
        <w:tabs>
          <w:tab w:val="left" w:pos="1181"/>
        </w:tabs>
        <w:ind w:right="319"/>
        <w:rPr>
          <w:sz w:val="24"/>
        </w:rPr>
      </w:pPr>
      <w:r>
        <w:rPr>
          <w:sz w:val="24"/>
        </w:rPr>
        <w:t xml:space="preserve">2016. Carroll, Jon W. “Assessing Nonlinear </w:t>
      </w:r>
      <w:r>
        <w:rPr>
          <w:sz w:val="24"/>
        </w:rPr>
        <w:t xml:space="preserve">Behaviors in an Agent Based Model.” In Brouwer-Burg, M., H. Peeters and W. Lovis (Eds.) </w:t>
      </w:r>
      <w:r>
        <w:rPr>
          <w:i/>
          <w:sz w:val="24"/>
        </w:rPr>
        <w:t xml:space="preserve">Uncertainty and Sensitivity Analysis in Archaeological Computational Modeling, </w:t>
      </w:r>
      <w:r>
        <w:rPr>
          <w:sz w:val="24"/>
        </w:rPr>
        <w:t>pp. 81-90.  Springer, New York. Invited by editors, reviewed by editors and external peer</w:t>
      </w:r>
      <w:r>
        <w:rPr>
          <w:sz w:val="24"/>
        </w:rPr>
        <w:t>-review. ISBN 9783319278315.</w:t>
      </w:r>
    </w:p>
    <w:p w:rsidR="004F43C6" w:rsidRDefault="004F43C6">
      <w:pPr>
        <w:rPr>
          <w:sz w:val="24"/>
        </w:rPr>
        <w:sectPr w:rsidR="004F43C6">
          <w:pgSz w:w="12240" w:h="15840"/>
          <w:pgMar w:top="1440" w:right="1140" w:bottom="980" w:left="1340" w:header="0" w:footer="704" w:gutter="0"/>
          <w:cols w:space="720"/>
        </w:sectPr>
      </w:pPr>
    </w:p>
    <w:p w:rsidR="004F43C6" w:rsidRDefault="00B72E4D">
      <w:pPr>
        <w:pStyle w:val="ListParagraph"/>
        <w:numPr>
          <w:ilvl w:val="1"/>
          <w:numId w:val="10"/>
        </w:numPr>
        <w:tabs>
          <w:tab w:val="left" w:pos="732"/>
        </w:tabs>
        <w:spacing w:before="79"/>
        <w:ind w:left="731" w:hanging="272"/>
        <w:rPr>
          <w:sz w:val="24"/>
        </w:rPr>
      </w:pPr>
      <w:r>
        <w:rPr>
          <w:sz w:val="24"/>
          <w:u w:val="single"/>
        </w:rPr>
        <w:lastRenderedPageBreak/>
        <w:t>Articles published or in</w:t>
      </w:r>
      <w:r>
        <w:rPr>
          <w:spacing w:val="-1"/>
          <w:sz w:val="24"/>
          <w:u w:val="single"/>
        </w:rPr>
        <w:t xml:space="preserve"> </w:t>
      </w:r>
      <w:r>
        <w:rPr>
          <w:sz w:val="24"/>
          <w:u w:val="single"/>
        </w:rPr>
        <w:t>press:</w:t>
      </w:r>
    </w:p>
    <w:p w:rsidR="004F43C6" w:rsidRDefault="004F43C6">
      <w:pPr>
        <w:pStyle w:val="BodyText"/>
        <w:spacing w:before="2"/>
        <w:rPr>
          <w:sz w:val="16"/>
        </w:rPr>
      </w:pPr>
    </w:p>
    <w:p w:rsidR="004F43C6" w:rsidRDefault="00B72E4D">
      <w:pPr>
        <w:pStyle w:val="ListParagraph"/>
        <w:numPr>
          <w:ilvl w:val="0"/>
          <w:numId w:val="8"/>
        </w:numPr>
        <w:tabs>
          <w:tab w:val="left" w:pos="1181"/>
        </w:tabs>
        <w:spacing w:before="90"/>
        <w:ind w:right="762"/>
        <w:rPr>
          <w:i/>
          <w:sz w:val="24"/>
        </w:rPr>
      </w:pPr>
      <w:r>
        <w:rPr>
          <w:sz w:val="24"/>
        </w:rPr>
        <w:t xml:space="preserve">2020 (In Press). Carroll, Jon W. “The Social Implications of Ceramic Style Distributions in Precontact Springwells Indigenous Communities.” </w:t>
      </w:r>
      <w:r>
        <w:rPr>
          <w:i/>
          <w:sz w:val="24"/>
        </w:rPr>
        <w:t xml:space="preserve">International </w:t>
      </w:r>
      <w:r>
        <w:rPr>
          <w:i/>
          <w:sz w:val="24"/>
        </w:rPr>
        <w:t>Journal of Applied Geospatial Research,</w:t>
      </w:r>
      <w:r>
        <w:rPr>
          <w:i/>
          <w:spacing w:val="-1"/>
          <w:sz w:val="24"/>
        </w:rPr>
        <w:t xml:space="preserve"> </w:t>
      </w:r>
      <w:r>
        <w:rPr>
          <w:sz w:val="24"/>
        </w:rPr>
        <w:t>11(2)</w:t>
      </w:r>
      <w:r>
        <w:rPr>
          <w:i/>
          <w:sz w:val="24"/>
        </w:rPr>
        <w:t>.</w:t>
      </w:r>
    </w:p>
    <w:p w:rsidR="004F43C6" w:rsidRDefault="004F43C6">
      <w:pPr>
        <w:pStyle w:val="BodyText"/>
        <w:rPr>
          <w:i/>
        </w:rPr>
      </w:pPr>
    </w:p>
    <w:p w:rsidR="004F43C6" w:rsidRDefault="00B72E4D">
      <w:pPr>
        <w:pStyle w:val="ListParagraph"/>
        <w:numPr>
          <w:ilvl w:val="0"/>
          <w:numId w:val="8"/>
        </w:numPr>
        <w:tabs>
          <w:tab w:val="left" w:pos="1181"/>
        </w:tabs>
        <w:ind w:right="407"/>
        <w:rPr>
          <w:i/>
          <w:sz w:val="24"/>
        </w:rPr>
      </w:pPr>
      <w:r>
        <w:rPr>
          <w:sz w:val="24"/>
        </w:rPr>
        <w:t xml:space="preserve">2019. Carroll, Jon W. “Reinterpreting Springwells Ceramics in the Great Lakes Region of North America.” </w:t>
      </w:r>
      <w:r>
        <w:rPr>
          <w:i/>
          <w:sz w:val="24"/>
        </w:rPr>
        <w:t xml:space="preserve">Midcontinental Journal of Archaeology, </w:t>
      </w:r>
      <w:r>
        <w:rPr>
          <w:sz w:val="24"/>
        </w:rPr>
        <w:t>44(2),</w:t>
      </w:r>
      <w:r>
        <w:rPr>
          <w:spacing w:val="-10"/>
          <w:sz w:val="24"/>
        </w:rPr>
        <w:t xml:space="preserve"> </w:t>
      </w:r>
      <w:r>
        <w:rPr>
          <w:sz w:val="24"/>
        </w:rPr>
        <w:t>181-206</w:t>
      </w:r>
      <w:r>
        <w:rPr>
          <w:i/>
          <w:sz w:val="24"/>
        </w:rPr>
        <w:t>.</w:t>
      </w:r>
    </w:p>
    <w:p w:rsidR="004F43C6" w:rsidRDefault="004F43C6">
      <w:pPr>
        <w:pStyle w:val="BodyText"/>
        <w:rPr>
          <w:i/>
        </w:rPr>
      </w:pPr>
    </w:p>
    <w:p w:rsidR="004F43C6" w:rsidRDefault="00B72E4D">
      <w:pPr>
        <w:pStyle w:val="ListParagraph"/>
        <w:numPr>
          <w:ilvl w:val="0"/>
          <w:numId w:val="8"/>
        </w:numPr>
        <w:tabs>
          <w:tab w:val="left" w:pos="1181"/>
        </w:tabs>
        <w:ind w:right="324"/>
        <w:rPr>
          <w:sz w:val="24"/>
        </w:rPr>
      </w:pPr>
      <w:r>
        <w:rPr>
          <w:sz w:val="24"/>
        </w:rPr>
        <w:t>2011. Norder, John W. and Jon W. Carroll. “Appli</w:t>
      </w:r>
      <w:r>
        <w:rPr>
          <w:sz w:val="24"/>
        </w:rPr>
        <w:t xml:space="preserve">ed Geospatial Perspectives on the Rock Art of the Lake of the Woods Region of Ontario, Canada.” </w:t>
      </w:r>
      <w:r>
        <w:rPr>
          <w:i/>
          <w:sz w:val="24"/>
        </w:rPr>
        <w:t xml:space="preserve">International Journal of Applied Geospatial Research, Special Issue on the Past Informing the Future: Applied Geospatial Solutions </w:t>
      </w:r>
      <w:r>
        <w:rPr>
          <w:sz w:val="24"/>
        </w:rPr>
        <w:t xml:space="preserve">2(4): 77-92 (Anthologized in </w:t>
      </w:r>
      <w:r>
        <w:rPr>
          <w:sz w:val="24"/>
        </w:rPr>
        <w:t xml:space="preserve">2013, </w:t>
      </w:r>
      <w:r>
        <w:rPr>
          <w:i/>
          <w:sz w:val="24"/>
        </w:rPr>
        <w:t xml:space="preserve">Geographic Information Systems: Concepts, Methodologies, Tools, and Applications, Volume III, </w:t>
      </w:r>
      <w:r>
        <w:rPr>
          <w:sz w:val="24"/>
        </w:rPr>
        <w:t>pp. 1328-1344</w:t>
      </w:r>
      <w:r>
        <w:rPr>
          <w:i/>
          <w:sz w:val="24"/>
        </w:rPr>
        <w:t xml:space="preserve">. </w:t>
      </w:r>
      <w:r>
        <w:rPr>
          <w:sz w:val="24"/>
        </w:rPr>
        <w:t>Harrisburg, Information Resources Management</w:t>
      </w:r>
      <w:r>
        <w:rPr>
          <w:spacing w:val="-3"/>
          <w:sz w:val="24"/>
        </w:rPr>
        <w:t xml:space="preserve"> </w:t>
      </w:r>
      <w:r>
        <w:rPr>
          <w:sz w:val="24"/>
        </w:rPr>
        <w:t>Association).</w:t>
      </w:r>
    </w:p>
    <w:p w:rsidR="004F43C6" w:rsidRDefault="004F43C6">
      <w:pPr>
        <w:pStyle w:val="BodyText"/>
        <w:spacing w:before="1"/>
      </w:pPr>
    </w:p>
    <w:p w:rsidR="004F43C6" w:rsidRDefault="00B72E4D">
      <w:pPr>
        <w:pStyle w:val="ListParagraph"/>
        <w:numPr>
          <w:ilvl w:val="1"/>
          <w:numId w:val="10"/>
        </w:numPr>
        <w:tabs>
          <w:tab w:val="left" w:pos="732"/>
        </w:tabs>
        <w:ind w:left="731" w:hanging="272"/>
        <w:rPr>
          <w:sz w:val="24"/>
        </w:rPr>
      </w:pPr>
      <w:r>
        <w:rPr>
          <w:sz w:val="24"/>
          <w:u w:val="single"/>
        </w:rPr>
        <w:t>Data</w:t>
      </w:r>
      <w:r>
        <w:rPr>
          <w:spacing w:val="-1"/>
          <w:sz w:val="24"/>
          <w:u w:val="single"/>
        </w:rPr>
        <w:t xml:space="preserve"> </w:t>
      </w:r>
      <w:r>
        <w:rPr>
          <w:sz w:val="24"/>
          <w:u w:val="single"/>
        </w:rPr>
        <w:t>Publications</w:t>
      </w:r>
    </w:p>
    <w:p w:rsidR="004F43C6" w:rsidRDefault="004F43C6">
      <w:pPr>
        <w:pStyle w:val="BodyText"/>
        <w:spacing w:before="2"/>
        <w:rPr>
          <w:sz w:val="16"/>
        </w:rPr>
      </w:pPr>
    </w:p>
    <w:p w:rsidR="004F43C6" w:rsidRDefault="00B72E4D">
      <w:pPr>
        <w:pStyle w:val="ListParagraph"/>
        <w:numPr>
          <w:ilvl w:val="0"/>
          <w:numId w:val="7"/>
        </w:numPr>
        <w:tabs>
          <w:tab w:val="left" w:pos="1181"/>
        </w:tabs>
        <w:spacing w:before="90"/>
        <w:ind w:right="863"/>
        <w:rPr>
          <w:sz w:val="24"/>
        </w:rPr>
      </w:pPr>
      <w:r>
        <w:rPr>
          <w:sz w:val="24"/>
        </w:rPr>
        <w:t>2019. Peter, Brad. G.; Messina, Joseph P.; Carroll, Jon W. Multispectral Drone Imagery of a Trial Farm in Ntubwi, Malawi, https://doi.org/10.7910/DVN/OAWDZC, Harvard Dataverse,</w:t>
      </w:r>
      <w:r>
        <w:rPr>
          <w:spacing w:val="-1"/>
          <w:sz w:val="24"/>
        </w:rPr>
        <w:t xml:space="preserve"> </w:t>
      </w:r>
      <w:r>
        <w:rPr>
          <w:sz w:val="24"/>
        </w:rPr>
        <w:t>V1.</w:t>
      </w:r>
    </w:p>
    <w:p w:rsidR="004F43C6" w:rsidRDefault="004F43C6">
      <w:pPr>
        <w:pStyle w:val="BodyText"/>
        <w:spacing w:before="1"/>
      </w:pPr>
    </w:p>
    <w:p w:rsidR="004F43C6" w:rsidRDefault="00B72E4D">
      <w:pPr>
        <w:pStyle w:val="ListParagraph"/>
        <w:numPr>
          <w:ilvl w:val="0"/>
          <w:numId w:val="7"/>
        </w:numPr>
        <w:tabs>
          <w:tab w:val="left" w:pos="1181"/>
        </w:tabs>
        <w:ind w:right="410"/>
        <w:rPr>
          <w:sz w:val="24"/>
        </w:rPr>
      </w:pPr>
      <w:r>
        <w:rPr>
          <w:sz w:val="24"/>
        </w:rPr>
        <w:t>2019. Peter, Brad G.; Messina, Joseph. P.; Carroll, Jon W. Multispectral D</w:t>
      </w:r>
      <w:r>
        <w:rPr>
          <w:sz w:val="24"/>
        </w:rPr>
        <w:t>rone Imagery of a Trial Farm in Nyambi, Malawi, https://doi.org/10.7910/DVN/QBRJH0, Harvard Dataverse,</w:t>
      </w:r>
      <w:r>
        <w:rPr>
          <w:spacing w:val="1"/>
          <w:sz w:val="24"/>
        </w:rPr>
        <w:t xml:space="preserve"> </w:t>
      </w:r>
      <w:r>
        <w:rPr>
          <w:sz w:val="24"/>
        </w:rPr>
        <w:t>V1.</w:t>
      </w:r>
    </w:p>
    <w:p w:rsidR="004F43C6" w:rsidRDefault="004F43C6">
      <w:pPr>
        <w:pStyle w:val="BodyText"/>
      </w:pPr>
    </w:p>
    <w:p w:rsidR="004F43C6" w:rsidRDefault="00B72E4D">
      <w:pPr>
        <w:pStyle w:val="ListParagraph"/>
        <w:numPr>
          <w:ilvl w:val="1"/>
          <w:numId w:val="10"/>
        </w:numPr>
        <w:tabs>
          <w:tab w:val="left" w:pos="732"/>
        </w:tabs>
        <w:ind w:left="731" w:hanging="272"/>
        <w:rPr>
          <w:sz w:val="24"/>
        </w:rPr>
      </w:pPr>
      <w:r>
        <w:rPr>
          <w:sz w:val="24"/>
          <w:u w:val="single"/>
        </w:rPr>
        <w:t>Encyclopedia entries published or in</w:t>
      </w:r>
      <w:r>
        <w:rPr>
          <w:spacing w:val="1"/>
          <w:sz w:val="24"/>
          <w:u w:val="single"/>
        </w:rPr>
        <w:t xml:space="preserve"> </w:t>
      </w:r>
      <w:r>
        <w:rPr>
          <w:sz w:val="24"/>
          <w:u w:val="single"/>
        </w:rPr>
        <w:t>press:</w:t>
      </w:r>
    </w:p>
    <w:p w:rsidR="004F43C6" w:rsidRDefault="004F43C6">
      <w:pPr>
        <w:pStyle w:val="BodyText"/>
        <w:spacing w:before="2"/>
        <w:rPr>
          <w:sz w:val="16"/>
        </w:rPr>
      </w:pPr>
    </w:p>
    <w:p w:rsidR="004F43C6" w:rsidRDefault="00B72E4D">
      <w:pPr>
        <w:pStyle w:val="ListParagraph"/>
        <w:numPr>
          <w:ilvl w:val="0"/>
          <w:numId w:val="6"/>
        </w:numPr>
        <w:tabs>
          <w:tab w:val="left" w:pos="1181"/>
        </w:tabs>
        <w:spacing w:before="90"/>
        <w:ind w:right="777"/>
        <w:rPr>
          <w:sz w:val="24"/>
        </w:rPr>
      </w:pPr>
      <w:r>
        <w:rPr>
          <w:sz w:val="24"/>
        </w:rPr>
        <w:t xml:space="preserve">2019. Carroll, Jon W. “Native American/First Nations Families.” In </w:t>
      </w:r>
      <w:r>
        <w:rPr>
          <w:i/>
          <w:sz w:val="24"/>
        </w:rPr>
        <w:t xml:space="preserve">Macmillan </w:t>
      </w:r>
      <w:r>
        <w:rPr>
          <w:i/>
          <w:sz w:val="24"/>
        </w:rPr>
        <w:t>Encyclopedia of Families, Marriages, and Intimate Relationships</w:t>
      </w:r>
      <w:r>
        <w:rPr>
          <w:sz w:val="24"/>
        </w:rPr>
        <w:t>. Invited and reviewed by editorial board. ISBN</w:t>
      </w:r>
      <w:r>
        <w:rPr>
          <w:spacing w:val="-1"/>
          <w:sz w:val="24"/>
        </w:rPr>
        <w:t xml:space="preserve"> </w:t>
      </w:r>
      <w:r>
        <w:rPr>
          <w:sz w:val="24"/>
        </w:rPr>
        <w:t>9780028664644.</w:t>
      </w:r>
    </w:p>
    <w:p w:rsidR="004F43C6" w:rsidRDefault="004F43C6">
      <w:pPr>
        <w:pStyle w:val="BodyText"/>
      </w:pPr>
    </w:p>
    <w:p w:rsidR="004F43C6" w:rsidRDefault="00B72E4D">
      <w:pPr>
        <w:pStyle w:val="ListParagraph"/>
        <w:numPr>
          <w:ilvl w:val="0"/>
          <w:numId w:val="6"/>
        </w:numPr>
        <w:tabs>
          <w:tab w:val="left" w:pos="1181"/>
        </w:tabs>
        <w:spacing w:before="1"/>
        <w:ind w:right="487"/>
        <w:rPr>
          <w:sz w:val="24"/>
        </w:rPr>
      </w:pPr>
      <w:r>
        <w:rPr>
          <w:sz w:val="24"/>
        </w:rPr>
        <w:t xml:space="preserve">2016. Carroll, Jon W. “Ethnography.” In T.K. Shackelford and V.A. Weekes- Shackelford (eds.) </w:t>
      </w:r>
      <w:r>
        <w:rPr>
          <w:i/>
          <w:sz w:val="24"/>
        </w:rPr>
        <w:t>Encyclopedia of Evolutionary Psychol</w:t>
      </w:r>
      <w:r>
        <w:rPr>
          <w:i/>
          <w:sz w:val="24"/>
        </w:rPr>
        <w:t>ogical Science</w:t>
      </w:r>
      <w:r>
        <w:rPr>
          <w:sz w:val="24"/>
        </w:rPr>
        <w:t>, New York: Springer. Invited and reviewed by editorial board. ISBN</w:t>
      </w:r>
      <w:r>
        <w:rPr>
          <w:spacing w:val="-4"/>
          <w:sz w:val="24"/>
        </w:rPr>
        <w:t xml:space="preserve"> </w:t>
      </w:r>
      <w:r>
        <w:rPr>
          <w:sz w:val="24"/>
        </w:rPr>
        <w:t>9783319196497.</w:t>
      </w:r>
    </w:p>
    <w:p w:rsidR="004F43C6" w:rsidRDefault="004F43C6">
      <w:pPr>
        <w:pStyle w:val="BodyText"/>
        <w:spacing w:before="11"/>
        <w:rPr>
          <w:sz w:val="23"/>
        </w:rPr>
      </w:pPr>
    </w:p>
    <w:p w:rsidR="004F43C6" w:rsidRDefault="00B72E4D">
      <w:pPr>
        <w:pStyle w:val="ListParagraph"/>
        <w:numPr>
          <w:ilvl w:val="1"/>
          <w:numId w:val="10"/>
        </w:numPr>
        <w:tabs>
          <w:tab w:val="left" w:pos="732"/>
        </w:tabs>
        <w:spacing w:line="273" w:lineRule="exact"/>
        <w:ind w:left="731" w:hanging="272"/>
        <w:rPr>
          <w:sz w:val="24"/>
        </w:rPr>
      </w:pPr>
      <w:r>
        <w:rPr>
          <w:sz w:val="24"/>
          <w:u w:val="single"/>
        </w:rPr>
        <w:t>Oral presentations and</w:t>
      </w:r>
      <w:r>
        <w:rPr>
          <w:spacing w:val="-1"/>
          <w:sz w:val="24"/>
          <w:u w:val="single"/>
        </w:rPr>
        <w:t xml:space="preserve"> </w:t>
      </w:r>
      <w:r>
        <w:rPr>
          <w:sz w:val="24"/>
          <w:u w:val="single"/>
        </w:rPr>
        <w:t>Posters:</w:t>
      </w:r>
    </w:p>
    <w:p w:rsidR="004F43C6" w:rsidRDefault="00B72E4D">
      <w:pPr>
        <w:pStyle w:val="BodyText"/>
        <w:spacing w:line="279" w:lineRule="exact"/>
        <w:ind w:left="731"/>
      </w:pPr>
      <w:r>
        <w:rPr>
          <w:b/>
          <w:position w:val="8"/>
          <w:sz w:val="16"/>
        </w:rPr>
        <w:t xml:space="preserve">* </w:t>
      </w:r>
      <w:r>
        <w:t>Indicates that the research presented has been published.</w:t>
      </w:r>
    </w:p>
    <w:p w:rsidR="004F43C6" w:rsidRDefault="004F43C6">
      <w:pPr>
        <w:pStyle w:val="BodyText"/>
      </w:pPr>
    </w:p>
    <w:p w:rsidR="004F43C6" w:rsidRDefault="00B72E4D">
      <w:pPr>
        <w:pStyle w:val="ListParagraph"/>
        <w:numPr>
          <w:ilvl w:val="0"/>
          <w:numId w:val="5"/>
        </w:numPr>
        <w:tabs>
          <w:tab w:val="left" w:pos="1181"/>
        </w:tabs>
        <w:ind w:right="803"/>
        <w:rPr>
          <w:sz w:val="24"/>
        </w:rPr>
      </w:pPr>
      <w:r>
        <w:rPr>
          <w:sz w:val="24"/>
        </w:rPr>
        <w:t xml:space="preserve">2019. Messina, J. P., B. Peter, J. W. Carroll, </w:t>
      </w:r>
      <w:r>
        <w:rPr>
          <w:spacing w:val="-3"/>
          <w:sz w:val="24"/>
        </w:rPr>
        <w:t xml:space="preserve">L. </w:t>
      </w:r>
      <w:r>
        <w:rPr>
          <w:sz w:val="24"/>
        </w:rPr>
        <w:t>Mungai, &amp; S. Sn</w:t>
      </w:r>
      <w:r>
        <w:rPr>
          <w:sz w:val="24"/>
        </w:rPr>
        <w:t>app. “Precision Agriculture for Smallholder Systems in Africa.” Department of Geography Colloquium, The University of Alabama.</w:t>
      </w:r>
      <w:r>
        <w:rPr>
          <w:spacing w:val="51"/>
          <w:sz w:val="24"/>
        </w:rPr>
        <w:t xml:space="preserve"> </w:t>
      </w:r>
      <w:r>
        <w:rPr>
          <w:sz w:val="24"/>
        </w:rPr>
        <w:t>September.</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0"/>
          <w:numId w:val="5"/>
        </w:numPr>
        <w:tabs>
          <w:tab w:val="left" w:pos="1181"/>
        </w:tabs>
        <w:spacing w:before="79"/>
        <w:ind w:right="637"/>
        <w:rPr>
          <w:sz w:val="24"/>
        </w:rPr>
      </w:pPr>
      <w:r>
        <w:rPr>
          <w:sz w:val="24"/>
        </w:rPr>
        <w:lastRenderedPageBreak/>
        <w:t>2019. Carroll, Jon W. “Precision Agriculture and Drones: Operations Overview.” Lilongwe University of Ag</w:t>
      </w:r>
      <w:r>
        <w:rPr>
          <w:sz w:val="24"/>
        </w:rPr>
        <w:t>riculture and Natural Resources (LUANAR). Seminar lecture, Lilongwe, Malawi,</w:t>
      </w:r>
      <w:r>
        <w:rPr>
          <w:spacing w:val="1"/>
          <w:sz w:val="24"/>
        </w:rPr>
        <w:t xml:space="preserve"> </w:t>
      </w:r>
      <w:r>
        <w:rPr>
          <w:sz w:val="24"/>
        </w:rPr>
        <w:t>August.</w:t>
      </w:r>
    </w:p>
    <w:p w:rsidR="004F43C6" w:rsidRDefault="004F43C6">
      <w:pPr>
        <w:pStyle w:val="BodyText"/>
      </w:pPr>
    </w:p>
    <w:p w:rsidR="004F43C6" w:rsidRDefault="00B72E4D">
      <w:pPr>
        <w:pStyle w:val="ListParagraph"/>
        <w:numPr>
          <w:ilvl w:val="0"/>
          <w:numId w:val="5"/>
        </w:numPr>
        <w:tabs>
          <w:tab w:val="left" w:pos="1181"/>
        </w:tabs>
        <w:ind w:right="994"/>
        <w:jc w:val="both"/>
        <w:rPr>
          <w:sz w:val="24"/>
        </w:rPr>
      </w:pPr>
      <w:r>
        <w:rPr>
          <w:sz w:val="24"/>
        </w:rPr>
        <w:t>2019. Carroll, Jon W. “A Multispectral Survey of the Historical Landscape</w:t>
      </w:r>
      <w:r>
        <w:rPr>
          <w:spacing w:val="-14"/>
          <w:sz w:val="24"/>
        </w:rPr>
        <w:t xml:space="preserve"> </w:t>
      </w:r>
      <w:r>
        <w:rPr>
          <w:sz w:val="24"/>
        </w:rPr>
        <w:t>of Chateau de Balleroy, Normandy, France.” Paper presented at the 84th Annual Meeting of the Soc</w:t>
      </w:r>
      <w:r>
        <w:rPr>
          <w:sz w:val="24"/>
        </w:rPr>
        <w:t>iety for American Archaeology, Albuquerque.</w:t>
      </w:r>
      <w:r>
        <w:rPr>
          <w:spacing w:val="-10"/>
          <w:sz w:val="24"/>
        </w:rPr>
        <w:t xml:space="preserve"> </w:t>
      </w:r>
      <w:r>
        <w:rPr>
          <w:sz w:val="24"/>
        </w:rPr>
        <w:t>April.</w:t>
      </w:r>
    </w:p>
    <w:p w:rsidR="004F43C6" w:rsidRDefault="004F43C6">
      <w:pPr>
        <w:pStyle w:val="BodyText"/>
      </w:pPr>
    </w:p>
    <w:p w:rsidR="004F43C6" w:rsidRDefault="00B72E4D">
      <w:pPr>
        <w:pStyle w:val="ListParagraph"/>
        <w:numPr>
          <w:ilvl w:val="0"/>
          <w:numId w:val="5"/>
        </w:numPr>
        <w:tabs>
          <w:tab w:val="left" w:pos="1181"/>
        </w:tabs>
        <w:ind w:right="452"/>
        <w:rPr>
          <w:sz w:val="24"/>
        </w:rPr>
      </w:pPr>
      <w:r>
        <w:rPr>
          <w:sz w:val="24"/>
        </w:rPr>
        <w:t xml:space="preserve">2019. Carroll, J.W., J.P. Messina, B. Peter, and S. Snapp. “Precision Agriculture for Smallholder Systems in Africa: Drone Operations.” Poster presented at the 2019 Annual Meeting for the Feed the Future </w:t>
      </w:r>
      <w:r>
        <w:rPr>
          <w:sz w:val="24"/>
        </w:rPr>
        <w:t xml:space="preserve">Innovation </w:t>
      </w:r>
      <w:r>
        <w:rPr>
          <w:spacing w:val="-3"/>
          <w:sz w:val="24"/>
        </w:rPr>
        <w:t xml:space="preserve">Lab </w:t>
      </w:r>
      <w:r>
        <w:rPr>
          <w:sz w:val="24"/>
        </w:rPr>
        <w:t>for Collaborative Research on Sustainable Intensification (SIIL), Saly, Senegal.</w:t>
      </w:r>
      <w:r>
        <w:rPr>
          <w:spacing w:val="-1"/>
          <w:sz w:val="24"/>
        </w:rPr>
        <w:t xml:space="preserve"> </w:t>
      </w:r>
      <w:r>
        <w:rPr>
          <w:sz w:val="24"/>
        </w:rPr>
        <w:t>April.</w:t>
      </w:r>
    </w:p>
    <w:p w:rsidR="004F43C6" w:rsidRDefault="004F43C6">
      <w:pPr>
        <w:pStyle w:val="BodyText"/>
        <w:spacing w:before="1"/>
      </w:pPr>
    </w:p>
    <w:p w:rsidR="004F43C6" w:rsidRDefault="00B72E4D">
      <w:pPr>
        <w:pStyle w:val="ListParagraph"/>
        <w:numPr>
          <w:ilvl w:val="0"/>
          <w:numId w:val="5"/>
        </w:numPr>
        <w:tabs>
          <w:tab w:val="left" w:pos="1181"/>
        </w:tabs>
        <w:ind w:right="503"/>
        <w:rPr>
          <w:sz w:val="24"/>
        </w:rPr>
      </w:pPr>
      <w:r>
        <w:rPr>
          <w:sz w:val="24"/>
        </w:rPr>
        <w:t xml:space="preserve">2019. “Precision Agriculture for Smallholder Systems in Africa.” Messina, J. P., B. Peter, J. W. Carroll and S. Snapp. Paper presented at the 2019 Annual Meeting for the Feed the Future Innovation </w:t>
      </w:r>
      <w:r>
        <w:rPr>
          <w:spacing w:val="-3"/>
          <w:sz w:val="24"/>
        </w:rPr>
        <w:t xml:space="preserve">Lab </w:t>
      </w:r>
      <w:r>
        <w:rPr>
          <w:sz w:val="24"/>
        </w:rPr>
        <w:t>for Collaborative Research on Sustainable Intensificati</w:t>
      </w:r>
      <w:r>
        <w:rPr>
          <w:sz w:val="24"/>
        </w:rPr>
        <w:t>on (SIIL), Saly, Senegal.</w:t>
      </w:r>
      <w:r>
        <w:rPr>
          <w:spacing w:val="-1"/>
          <w:sz w:val="24"/>
        </w:rPr>
        <w:t xml:space="preserve"> </w:t>
      </w:r>
      <w:r>
        <w:rPr>
          <w:sz w:val="24"/>
        </w:rPr>
        <w:t>April.</w:t>
      </w:r>
    </w:p>
    <w:p w:rsidR="004F43C6" w:rsidRDefault="004F43C6">
      <w:pPr>
        <w:pStyle w:val="BodyText"/>
      </w:pPr>
    </w:p>
    <w:p w:rsidR="004F43C6" w:rsidRDefault="00B72E4D">
      <w:pPr>
        <w:pStyle w:val="ListParagraph"/>
        <w:numPr>
          <w:ilvl w:val="0"/>
          <w:numId w:val="5"/>
        </w:numPr>
        <w:tabs>
          <w:tab w:val="left" w:pos="1181"/>
        </w:tabs>
        <w:ind w:right="424"/>
        <w:rPr>
          <w:sz w:val="24"/>
        </w:rPr>
      </w:pPr>
      <w:r>
        <w:rPr>
          <w:sz w:val="24"/>
        </w:rPr>
        <w:t>2019. Peter, B., J. P. Messina, J. W. Carroll, R. Chikowo, and S. Snapp. “Remote Sensing for Precision Agriculture: A Multi-scale View of Farm Productivity.” Poster presented at From the Ground Up: Improving Soil Health in</w:t>
      </w:r>
      <w:r>
        <w:rPr>
          <w:sz w:val="24"/>
        </w:rPr>
        <w:t xml:space="preserve"> Africa through Partnership. Michigan State University, East Lansing.</w:t>
      </w:r>
      <w:r>
        <w:rPr>
          <w:spacing w:val="58"/>
          <w:sz w:val="24"/>
        </w:rPr>
        <w:t xml:space="preserve"> </w:t>
      </w:r>
      <w:r>
        <w:rPr>
          <w:sz w:val="24"/>
        </w:rPr>
        <w:t>April.</w:t>
      </w:r>
    </w:p>
    <w:p w:rsidR="004F43C6" w:rsidRDefault="004F43C6">
      <w:pPr>
        <w:pStyle w:val="BodyText"/>
        <w:spacing w:before="1"/>
      </w:pPr>
    </w:p>
    <w:p w:rsidR="004F43C6" w:rsidRDefault="00B72E4D">
      <w:pPr>
        <w:pStyle w:val="ListParagraph"/>
        <w:numPr>
          <w:ilvl w:val="0"/>
          <w:numId w:val="5"/>
        </w:numPr>
        <w:tabs>
          <w:tab w:val="left" w:pos="1181"/>
        </w:tabs>
        <w:ind w:right="323"/>
        <w:rPr>
          <w:sz w:val="24"/>
        </w:rPr>
      </w:pPr>
      <w:r>
        <w:rPr>
          <w:sz w:val="24"/>
        </w:rPr>
        <w:t>2018. Lin, S, V. Chimonyo, B. Peter, J. Carroll, S. Snapp, and J. Messina. “Remote Sensing Accuracy and Resolution for Precision Agriculture in Small Farms, Malawi.” Paper presen</w:t>
      </w:r>
      <w:r>
        <w:rPr>
          <w:sz w:val="24"/>
        </w:rPr>
        <w:t>ted at Spatial Accuracy 2018: Spatial Accuracy Assessment in Natural Resources and Environmental Sciences, Beijing, China.</w:t>
      </w:r>
      <w:r>
        <w:rPr>
          <w:spacing w:val="3"/>
          <w:sz w:val="24"/>
        </w:rPr>
        <w:t xml:space="preserve"> </w:t>
      </w:r>
      <w:r>
        <w:rPr>
          <w:sz w:val="24"/>
        </w:rPr>
        <w:t>May.</w:t>
      </w:r>
    </w:p>
    <w:p w:rsidR="004F43C6" w:rsidRDefault="004F43C6">
      <w:pPr>
        <w:pStyle w:val="BodyText"/>
      </w:pPr>
    </w:p>
    <w:p w:rsidR="004F43C6" w:rsidRDefault="00B72E4D">
      <w:pPr>
        <w:pStyle w:val="ListParagraph"/>
        <w:numPr>
          <w:ilvl w:val="0"/>
          <w:numId w:val="5"/>
        </w:numPr>
        <w:tabs>
          <w:tab w:val="left" w:pos="1181"/>
        </w:tabs>
        <w:ind w:right="703"/>
        <w:rPr>
          <w:sz w:val="24"/>
        </w:rPr>
      </w:pPr>
      <w:r>
        <w:rPr>
          <w:sz w:val="24"/>
        </w:rPr>
        <w:t>2018. Carroll, Jon W. Assyrians at the Gate: Rethinking the Siege at Tel</w:t>
      </w:r>
      <w:r>
        <w:rPr>
          <w:spacing w:val="-17"/>
          <w:sz w:val="24"/>
        </w:rPr>
        <w:t xml:space="preserve"> </w:t>
      </w:r>
      <w:r>
        <w:rPr>
          <w:sz w:val="24"/>
        </w:rPr>
        <w:t>Lachish. Paper presented at the 83rd Annual Meeting of</w:t>
      </w:r>
      <w:r>
        <w:rPr>
          <w:sz w:val="24"/>
        </w:rPr>
        <w:t xml:space="preserve"> the Society for American Archaeology, Washington DC.</w:t>
      </w:r>
      <w:r>
        <w:rPr>
          <w:spacing w:val="-1"/>
          <w:sz w:val="24"/>
        </w:rPr>
        <w:t xml:space="preserve"> </w:t>
      </w:r>
      <w:r>
        <w:rPr>
          <w:sz w:val="24"/>
        </w:rPr>
        <w:t>April.</w:t>
      </w:r>
    </w:p>
    <w:p w:rsidR="004F43C6" w:rsidRDefault="004F43C6">
      <w:pPr>
        <w:pStyle w:val="BodyText"/>
      </w:pPr>
    </w:p>
    <w:p w:rsidR="004F43C6" w:rsidRDefault="00B72E4D">
      <w:pPr>
        <w:pStyle w:val="ListParagraph"/>
        <w:numPr>
          <w:ilvl w:val="0"/>
          <w:numId w:val="5"/>
        </w:numPr>
        <w:tabs>
          <w:tab w:val="left" w:pos="1181"/>
        </w:tabs>
        <w:spacing w:before="1"/>
        <w:ind w:right="539"/>
        <w:rPr>
          <w:sz w:val="24"/>
        </w:rPr>
      </w:pPr>
      <w:r>
        <w:rPr>
          <w:sz w:val="24"/>
        </w:rPr>
        <w:t>2017. Carroll, Jon W. “Drones and Social Science: The Sky’s the Limit!” Invited presenter for the “Science Under the Dome” lecture series, Wayne State</w:t>
      </w:r>
      <w:r>
        <w:rPr>
          <w:spacing w:val="-29"/>
          <w:sz w:val="24"/>
        </w:rPr>
        <w:t xml:space="preserve"> </w:t>
      </w:r>
      <w:r>
        <w:rPr>
          <w:sz w:val="24"/>
        </w:rPr>
        <w:t>University, Detroit, MI.</w:t>
      </w:r>
      <w:r>
        <w:rPr>
          <w:spacing w:val="-1"/>
          <w:sz w:val="24"/>
        </w:rPr>
        <w:t xml:space="preserve"> </w:t>
      </w:r>
      <w:r>
        <w:rPr>
          <w:sz w:val="24"/>
        </w:rPr>
        <w:t>October.</w:t>
      </w:r>
    </w:p>
    <w:p w:rsidR="004F43C6" w:rsidRDefault="004F43C6">
      <w:pPr>
        <w:pStyle w:val="BodyText"/>
        <w:spacing w:before="11"/>
        <w:rPr>
          <w:sz w:val="23"/>
        </w:rPr>
      </w:pPr>
    </w:p>
    <w:p w:rsidR="004F43C6" w:rsidRDefault="00B72E4D">
      <w:pPr>
        <w:pStyle w:val="ListParagraph"/>
        <w:numPr>
          <w:ilvl w:val="0"/>
          <w:numId w:val="5"/>
        </w:numPr>
        <w:tabs>
          <w:tab w:val="left" w:pos="1181"/>
        </w:tabs>
        <w:ind w:right="342"/>
        <w:jc w:val="both"/>
        <w:rPr>
          <w:sz w:val="24"/>
        </w:rPr>
      </w:pPr>
      <w:r>
        <w:rPr>
          <w:sz w:val="24"/>
        </w:rPr>
        <w:t>2017. Ca</w:t>
      </w:r>
      <w:r>
        <w:rPr>
          <w:sz w:val="24"/>
        </w:rPr>
        <w:t>rroll, Jon W. “Using Aerial Remote Sensing to Assess Error and Uncertainty in Archaeological Site Mapping.” Paper presented at the 82nd Annual Meeting of the Society for American Archaeology, Vancouver, BC.</w:t>
      </w:r>
      <w:r>
        <w:rPr>
          <w:spacing w:val="-6"/>
          <w:sz w:val="24"/>
        </w:rPr>
        <w:t xml:space="preserve"> </w:t>
      </w:r>
      <w:r>
        <w:rPr>
          <w:sz w:val="24"/>
        </w:rPr>
        <w:t>April.</w:t>
      </w:r>
    </w:p>
    <w:p w:rsidR="004F43C6" w:rsidRDefault="004F43C6">
      <w:pPr>
        <w:pStyle w:val="BodyText"/>
      </w:pPr>
    </w:p>
    <w:p w:rsidR="004F43C6" w:rsidRDefault="00B72E4D">
      <w:pPr>
        <w:pStyle w:val="ListParagraph"/>
        <w:numPr>
          <w:ilvl w:val="0"/>
          <w:numId w:val="5"/>
        </w:numPr>
        <w:tabs>
          <w:tab w:val="left" w:pos="1181"/>
        </w:tabs>
        <w:ind w:right="495"/>
        <w:rPr>
          <w:sz w:val="24"/>
        </w:rPr>
      </w:pPr>
      <w:r>
        <w:rPr>
          <w:sz w:val="24"/>
        </w:rPr>
        <w:t>2017. Messina, J., B. Peter, S. Snapp, T.</w:t>
      </w:r>
      <w:r>
        <w:rPr>
          <w:sz w:val="24"/>
        </w:rPr>
        <w:t xml:space="preserve"> Jayne, and J. W. Carroll. “From Top Down to Bottom Up: Tackling Agricultural Challenges in Small Holder Systems with Precision.” Paper presented at Innovation for Data-Driven Agriculture Convening. Boulder, CO.</w:t>
      </w:r>
      <w:r>
        <w:rPr>
          <w:spacing w:val="-1"/>
          <w:sz w:val="24"/>
        </w:rPr>
        <w:t xml:space="preserve"> </w:t>
      </w:r>
      <w:r>
        <w:rPr>
          <w:sz w:val="24"/>
        </w:rPr>
        <w:t>March.</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0"/>
          <w:numId w:val="5"/>
        </w:numPr>
        <w:tabs>
          <w:tab w:val="left" w:pos="1181"/>
        </w:tabs>
        <w:spacing w:before="79"/>
        <w:ind w:right="350"/>
        <w:rPr>
          <w:sz w:val="24"/>
        </w:rPr>
      </w:pPr>
      <w:r>
        <w:rPr>
          <w:sz w:val="24"/>
        </w:rPr>
        <w:lastRenderedPageBreak/>
        <w:t>2016. Perez, D. M. and J. W. Carroll. “Mapping and Modeling at Tel Lachish.” Paper presented at the American Schools of Oriental Research 2016 Annual Meeting. San Antonio, TX.</w:t>
      </w:r>
      <w:r>
        <w:rPr>
          <w:spacing w:val="-1"/>
          <w:sz w:val="24"/>
        </w:rPr>
        <w:t xml:space="preserve"> </w:t>
      </w:r>
      <w:r>
        <w:rPr>
          <w:sz w:val="24"/>
        </w:rPr>
        <w:t>November.</w:t>
      </w:r>
    </w:p>
    <w:p w:rsidR="004F43C6" w:rsidRDefault="004F43C6">
      <w:pPr>
        <w:pStyle w:val="BodyText"/>
        <w:spacing w:before="7"/>
      </w:pPr>
    </w:p>
    <w:p w:rsidR="004F43C6" w:rsidRDefault="00B72E4D">
      <w:pPr>
        <w:pStyle w:val="ListParagraph"/>
        <w:numPr>
          <w:ilvl w:val="0"/>
          <w:numId w:val="5"/>
        </w:numPr>
        <w:tabs>
          <w:tab w:val="left" w:pos="1181"/>
        </w:tabs>
        <w:spacing w:line="232" w:lineRule="auto"/>
        <w:ind w:right="378"/>
        <w:rPr>
          <w:sz w:val="24"/>
        </w:rPr>
      </w:pPr>
      <w:r>
        <w:rPr>
          <w:sz w:val="24"/>
        </w:rPr>
        <w:t>2016. Carroll, J.W. “Experimenting with Multilevel Agent Based Archae</w:t>
      </w:r>
      <w:r>
        <w:rPr>
          <w:sz w:val="24"/>
        </w:rPr>
        <w:t>ological Modeling in NetLogo.” Paper presented at the 81</w:t>
      </w:r>
      <w:r>
        <w:rPr>
          <w:position w:val="9"/>
          <w:sz w:val="16"/>
        </w:rPr>
        <w:t xml:space="preserve">st </w:t>
      </w:r>
      <w:r>
        <w:rPr>
          <w:sz w:val="24"/>
        </w:rPr>
        <w:t>Annual Meeting of the Society for American Archaeology, Orlando, FL.</w:t>
      </w:r>
      <w:r>
        <w:rPr>
          <w:spacing w:val="3"/>
          <w:sz w:val="24"/>
        </w:rPr>
        <w:t xml:space="preserve"> </w:t>
      </w:r>
      <w:r>
        <w:rPr>
          <w:sz w:val="24"/>
        </w:rPr>
        <w:t>April.</w:t>
      </w:r>
    </w:p>
    <w:p w:rsidR="004F43C6" w:rsidRDefault="004F43C6">
      <w:pPr>
        <w:pStyle w:val="BodyText"/>
        <w:spacing w:before="9"/>
      </w:pPr>
    </w:p>
    <w:p w:rsidR="004F43C6" w:rsidRDefault="00B72E4D">
      <w:pPr>
        <w:pStyle w:val="ListParagraph"/>
        <w:numPr>
          <w:ilvl w:val="0"/>
          <w:numId w:val="5"/>
        </w:numPr>
        <w:tabs>
          <w:tab w:val="left" w:pos="1181"/>
        </w:tabs>
        <w:spacing w:before="1" w:line="232" w:lineRule="auto"/>
        <w:ind w:right="497"/>
        <w:rPr>
          <w:sz w:val="24"/>
        </w:rPr>
      </w:pPr>
      <w:r>
        <w:rPr>
          <w:sz w:val="24"/>
        </w:rPr>
        <w:t xml:space="preserve">2016. Perez, D. and J. Carroll. “Reconstructing the History of Archaeological Research at Tel Lachish.” Paper presented </w:t>
      </w:r>
      <w:r>
        <w:rPr>
          <w:sz w:val="24"/>
        </w:rPr>
        <w:t>at the 81</w:t>
      </w:r>
      <w:r>
        <w:rPr>
          <w:position w:val="9"/>
          <w:sz w:val="16"/>
        </w:rPr>
        <w:t xml:space="preserve">st </w:t>
      </w:r>
      <w:r>
        <w:rPr>
          <w:sz w:val="24"/>
        </w:rPr>
        <w:t>Annual Meeting of the Society for American Archaeology, Orlando, FL.</w:t>
      </w:r>
      <w:r>
        <w:rPr>
          <w:spacing w:val="-1"/>
          <w:sz w:val="24"/>
        </w:rPr>
        <w:t xml:space="preserve"> </w:t>
      </w:r>
      <w:r>
        <w:rPr>
          <w:sz w:val="24"/>
        </w:rPr>
        <w:t>April.</w:t>
      </w:r>
    </w:p>
    <w:p w:rsidR="004F43C6" w:rsidRDefault="004F43C6">
      <w:pPr>
        <w:pStyle w:val="BodyText"/>
        <w:spacing w:before="10"/>
      </w:pPr>
    </w:p>
    <w:p w:rsidR="004F43C6" w:rsidRDefault="00B72E4D">
      <w:pPr>
        <w:pStyle w:val="ListParagraph"/>
        <w:numPr>
          <w:ilvl w:val="0"/>
          <w:numId w:val="5"/>
        </w:numPr>
        <w:tabs>
          <w:tab w:val="left" w:pos="1181"/>
        </w:tabs>
        <w:spacing w:line="232" w:lineRule="auto"/>
        <w:ind w:right="404"/>
        <w:rPr>
          <w:sz w:val="24"/>
        </w:rPr>
      </w:pPr>
      <w:r>
        <w:rPr>
          <w:sz w:val="24"/>
        </w:rPr>
        <w:t>2015. Gaff, D., S. Schroeder and J. Carroll. “Where Were We? A Survey of Surveys and a Guide to Grids at Aztalan, Wisconsin.” Paper presented at the 59</w:t>
      </w:r>
      <w:r>
        <w:rPr>
          <w:position w:val="9"/>
          <w:sz w:val="16"/>
        </w:rPr>
        <w:t xml:space="preserve">th </w:t>
      </w:r>
      <w:r>
        <w:rPr>
          <w:sz w:val="24"/>
        </w:rPr>
        <w:t>Annual Midwes</w:t>
      </w:r>
      <w:r>
        <w:rPr>
          <w:sz w:val="24"/>
        </w:rPr>
        <w:t>t Archaeology Conference, Milwaukee Wisconsin.</w:t>
      </w:r>
      <w:r>
        <w:rPr>
          <w:spacing w:val="-8"/>
          <w:sz w:val="24"/>
        </w:rPr>
        <w:t xml:space="preserve"> </w:t>
      </w:r>
      <w:r>
        <w:rPr>
          <w:sz w:val="24"/>
        </w:rPr>
        <w:t>November.</w:t>
      </w:r>
    </w:p>
    <w:p w:rsidR="004F43C6" w:rsidRDefault="004F43C6">
      <w:pPr>
        <w:pStyle w:val="BodyText"/>
        <w:spacing w:before="9"/>
      </w:pPr>
    </w:p>
    <w:p w:rsidR="004F43C6" w:rsidRDefault="00B72E4D">
      <w:pPr>
        <w:pStyle w:val="ListParagraph"/>
        <w:numPr>
          <w:ilvl w:val="0"/>
          <w:numId w:val="5"/>
        </w:numPr>
        <w:tabs>
          <w:tab w:val="left" w:pos="1181"/>
        </w:tabs>
        <w:spacing w:before="1" w:line="232" w:lineRule="auto"/>
        <w:ind w:right="345"/>
        <w:rPr>
          <w:sz w:val="24"/>
        </w:rPr>
      </w:pPr>
      <w:r>
        <w:rPr>
          <w:sz w:val="24"/>
        </w:rPr>
        <w:t>2015. Carroll, J.W. “Computational Simulation Methods for Exploring Small Artifact Assemblages.” Paper presented at the 80</w:t>
      </w:r>
      <w:r>
        <w:rPr>
          <w:position w:val="9"/>
          <w:sz w:val="16"/>
        </w:rPr>
        <w:t xml:space="preserve">th </w:t>
      </w:r>
      <w:r>
        <w:rPr>
          <w:sz w:val="24"/>
        </w:rPr>
        <w:t>Annual Meeting of the Society for American Archaeology, San Francisco, CA</w:t>
      </w:r>
      <w:r>
        <w:rPr>
          <w:sz w:val="24"/>
        </w:rPr>
        <w:t>.</w:t>
      </w:r>
      <w:r>
        <w:rPr>
          <w:spacing w:val="3"/>
          <w:sz w:val="24"/>
        </w:rPr>
        <w:t xml:space="preserve"> </w:t>
      </w:r>
      <w:r>
        <w:rPr>
          <w:sz w:val="24"/>
        </w:rPr>
        <w:t>April.</w:t>
      </w:r>
    </w:p>
    <w:p w:rsidR="004F43C6" w:rsidRDefault="004F43C6">
      <w:pPr>
        <w:pStyle w:val="BodyText"/>
        <w:spacing w:before="4"/>
      </w:pPr>
    </w:p>
    <w:p w:rsidR="004F43C6" w:rsidRDefault="00B72E4D">
      <w:pPr>
        <w:pStyle w:val="ListParagraph"/>
        <w:numPr>
          <w:ilvl w:val="0"/>
          <w:numId w:val="5"/>
        </w:numPr>
        <w:tabs>
          <w:tab w:val="left" w:pos="1222"/>
        </w:tabs>
        <w:spacing w:line="232" w:lineRule="auto"/>
        <w:ind w:right="501"/>
        <w:rPr>
          <w:sz w:val="24"/>
        </w:rPr>
      </w:pPr>
      <w:r>
        <w:tab/>
      </w:r>
      <w:r>
        <w:rPr>
          <w:b/>
          <w:position w:val="8"/>
          <w:sz w:val="16"/>
        </w:rPr>
        <w:t xml:space="preserve">* </w:t>
      </w:r>
      <w:r>
        <w:rPr>
          <w:sz w:val="24"/>
        </w:rPr>
        <w:t>2014. Carroll, J.W. “Assessing Nonlinear Behaviors in an Agent Based Model.” Invited discussant and paper presented at the 79</w:t>
      </w:r>
      <w:r>
        <w:rPr>
          <w:position w:val="9"/>
          <w:sz w:val="16"/>
        </w:rPr>
        <w:t xml:space="preserve">th </w:t>
      </w:r>
      <w:r>
        <w:rPr>
          <w:sz w:val="24"/>
        </w:rPr>
        <w:t>Annual Meeting of the Society for American Archaeology, Austin, TX.</w:t>
      </w:r>
      <w:r>
        <w:rPr>
          <w:spacing w:val="3"/>
          <w:sz w:val="24"/>
        </w:rPr>
        <w:t xml:space="preserve"> </w:t>
      </w:r>
      <w:r>
        <w:rPr>
          <w:sz w:val="24"/>
        </w:rPr>
        <w:t>April.</w:t>
      </w:r>
    </w:p>
    <w:p w:rsidR="004F43C6" w:rsidRDefault="004F43C6">
      <w:pPr>
        <w:pStyle w:val="BodyText"/>
        <w:spacing w:before="3"/>
      </w:pPr>
    </w:p>
    <w:p w:rsidR="004F43C6" w:rsidRDefault="00B72E4D">
      <w:pPr>
        <w:pStyle w:val="ListParagraph"/>
        <w:numPr>
          <w:ilvl w:val="0"/>
          <w:numId w:val="5"/>
        </w:numPr>
        <w:tabs>
          <w:tab w:val="left" w:pos="1241"/>
        </w:tabs>
        <w:ind w:right="1010"/>
        <w:rPr>
          <w:sz w:val="24"/>
        </w:rPr>
      </w:pPr>
      <w:r>
        <w:tab/>
      </w:r>
      <w:r>
        <w:rPr>
          <w:sz w:val="24"/>
        </w:rPr>
        <w:t>*2013. Carroll, J.W. “Reinterpreting Springwells Ceramics in the Great</w:t>
      </w:r>
      <w:r>
        <w:rPr>
          <w:spacing w:val="-22"/>
          <w:sz w:val="24"/>
        </w:rPr>
        <w:t xml:space="preserve"> </w:t>
      </w:r>
      <w:r>
        <w:rPr>
          <w:sz w:val="24"/>
        </w:rPr>
        <w:t>Lakes Region of North America” Paper presented at the 59th Annual Midwest Archaeological Conference, Columbus, OH. October.</w:t>
      </w:r>
    </w:p>
    <w:p w:rsidR="004F43C6" w:rsidRDefault="004F43C6">
      <w:pPr>
        <w:pStyle w:val="BodyText"/>
      </w:pPr>
    </w:p>
    <w:p w:rsidR="004F43C6" w:rsidRDefault="00B72E4D">
      <w:pPr>
        <w:pStyle w:val="ListParagraph"/>
        <w:numPr>
          <w:ilvl w:val="0"/>
          <w:numId w:val="5"/>
        </w:numPr>
        <w:tabs>
          <w:tab w:val="left" w:pos="1241"/>
        </w:tabs>
        <w:ind w:right="520"/>
        <w:rPr>
          <w:sz w:val="24"/>
        </w:rPr>
      </w:pPr>
      <w:r>
        <w:tab/>
      </w:r>
      <w:r>
        <w:rPr>
          <w:sz w:val="24"/>
        </w:rPr>
        <w:t>*2013. Carroll, J.W. “Simulating Springwells: A Complex Systems Approach toward Understanding Late Prehistoric Social Interaction in the Great Lakes</w:t>
      </w:r>
      <w:r>
        <w:rPr>
          <w:spacing w:val="-21"/>
          <w:sz w:val="24"/>
        </w:rPr>
        <w:t xml:space="preserve"> </w:t>
      </w:r>
      <w:r>
        <w:rPr>
          <w:sz w:val="24"/>
        </w:rPr>
        <w:t>Region of North America.” Invited discussant at the Ontario Archaeological Society (Windsor Chapter) Quarte</w:t>
      </w:r>
      <w:r>
        <w:rPr>
          <w:sz w:val="24"/>
        </w:rPr>
        <w:t>rly Meeting, Windsor, Ontario.</w:t>
      </w:r>
      <w:r>
        <w:rPr>
          <w:spacing w:val="-7"/>
          <w:sz w:val="24"/>
        </w:rPr>
        <w:t xml:space="preserve"> </w:t>
      </w:r>
      <w:r>
        <w:rPr>
          <w:sz w:val="24"/>
        </w:rPr>
        <w:t>February.</w:t>
      </w:r>
    </w:p>
    <w:p w:rsidR="004F43C6" w:rsidRDefault="004F43C6">
      <w:pPr>
        <w:pStyle w:val="BodyText"/>
        <w:spacing w:before="1"/>
      </w:pPr>
    </w:p>
    <w:p w:rsidR="004F43C6" w:rsidRDefault="00B72E4D">
      <w:pPr>
        <w:pStyle w:val="ListParagraph"/>
        <w:numPr>
          <w:ilvl w:val="0"/>
          <w:numId w:val="5"/>
        </w:numPr>
        <w:tabs>
          <w:tab w:val="left" w:pos="1241"/>
        </w:tabs>
        <w:ind w:right="399"/>
        <w:rPr>
          <w:sz w:val="24"/>
        </w:rPr>
      </w:pPr>
      <w:r>
        <w:tab/>
      </w:r>
      <w:r>
        <w:rPr>
          <w:sz w:val="24"/>
        </w:rPr>
        <w:t>2012. Vojnovic, I., Z. Kotval, J. Lee, M. Ye, J. Carroll, A. Podagrosi, P. Varnakovida, and J. Messina. “Studying the Impacts of Urban Form on Travel Behavior and Pedestrian Activity in the Lansing Regional Contex</w:t>
      </w:r>
      <w:r>
        <w:rPr>
          <w:sz w:val="24"/>
        </w:rPr>
        <w:t>t.” Poster presented at the Annual Meeting of the Association of American Geographers, New York, NY. April.</w:t>
      </w:r>
    </w:p>
    <w:p w:rsidR="004F43C6" w:rsidRDefault="004F43C6">
      <w:pPr>
        <w:pStyle w:val="BodyText"/>
      </w:pPr>
    </w:p>
    <w:p w:rsidR="004F43C6" w:rsidRDefault="00B72E4D">
      <w:pPr>
        <w:pStyle w:val="ListParagraph"/>
        <w:numPr>
          <w:ilvl w:val="0"/>
          <w:numId w:val="5"/>
        </w:numPr>
        <w:tabs>
          <w:tab w:val="left" w:pos="1241"/>
        </w:tabs>
        <w:ind w:right="749"/>
        <w:rPr>
          <w:sz w:val="24"/>
        </w:rPr>
      </w:pPr>
      <w:r>
        <w:tab/>
      </w:r>
      <w:r>
        <w:rPr>
          <w:sz w:val="24"/>
        </w:rPr>
        <w:t>2011. Vojnovic, I., Z. Kotval, J. Lee, A. Podagrosi, P. Varnakovida, J. Carroll, J. Messina, B. Pigozzi, and J. Darden. “Exploring Urban Form, Tra</w:t>
      </w:r>
      <w:r>
        <w:rPr>
          <w:sz w:val="24"/>
        </w:rPr>
        <w:t>vel Behavior, Physical Activity and Obesity: Assessing the Lansing Michigan Context.” Poster presented at the Annual Meeting of the Association of American Geographers, Seattle, WA.</w:t>
      </w:r>
      <w:r>
        <w:rPr>
          <w:spacing w:val="-1"/>
          <w:sz w:val="24"/>
        </w:rPr>
        <w:t xml:space="preserve"> </w:t>
      </w:r>
      <w:r>
        <w:rPr>
          <w:sz w:val="24"/>
        </w:rPr>
        <w:t>April.</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0"/>
          <w:numId w:val="5"/>
        </w:numPr>
        <w:tabs>
          <w:tab w:val="left" w:pos="1241"/>
        </w:tabs>
        <w:spacing w:before="79"/>
        <w:ind w:right="697"/>
        <w:rPr>
          <w:sz w:val="24"/>
        </w:rPr>
      </w:pPr>
      <w:r>
        <w:lastRenderedPageBreak/>
        <w:tab/>
      </w:r>
      <w:r>
        <w:rPr>
          <w:sz w:val="24"/>
        </w:rPr>
        <w:t>2010. Vojnovic, I., A. Podagrosi , Z. Kotval, P. Var</w:t>
      </w:r>
      <w:r>
        <w:rPr>
          <w:sz w:val="24"/>
        </w:rPr>
        <w:t>nakovida, J. Lee, J. Carroll, J. Messina, B. Pigozzi, J. Darden. “Physical Activity, Obesity and</w:t>
      </w:r>
      <w:r>
        <w:rPr>
          <w:spacing w:val="-12"/>
          <w:sz w:val="24"/>
        </w:rPr>
        <w:t xml:space="preserve"> </w:t>
      </w:r>
      <w:r>
        <w:rPr>
          <w:sz w:val="24"/>
        </w:rPr>
        <w:t>Urban-built</w:t>
      </w:r>
    </w:p>
    <w:p w:rsidR="004F43C6" w:rsidRDefault="00B72E4D">
      <w:pPr>
        <w:pStyle w:val="BodyText"/>
        <w:ind w:left="1180" w:right="981"/>
      </w:pPr>
      <w:r>
        <w:t>Environments: A Lansing Michigan Context.” Poster presented at the Annual Meeting of the Association of American Geographers, Washington, DC. April</w:t>
      </w:r>
      <w:r>
        <w:t>.</w:t>
      </w:r>
    </w:p>
    <w:p w:rsidR="004F43C6" w:rsidRDefault="004F43C6">
      <w:pPr>
        <w:pStyle w:val="BodyText"/>
      </w:pPr>
    </w:p>
    <w:p w:rsidR="004F43C6" w:rsidRDefault="00B72E4D">
      <w:pPr>
        <w:pStyle w:val="ListParagraph"/>
        <w:numPr>
          <w:ilvl w:val="0"/>
          <w:numId w:val="5"/>
        </w:numPr>
        <w:tabs>
          <w:tab w:val="left" w:pos="1181"/>
        </w:tabs>
        <w:ind w:right="702"/>
        <w:rPr>
          <w:sz w:val="24"/>
        </w:rPr>
      </w:pPr>
      <w:r>
        <w:rPr>
          <w:sz w:val="24"/>
        </w:rPr>
        <w:t>*2010. Carroll, J.W and J. Norder. “Rock Art in the Lake of the Woods Region</w:t>
      </w:r>
      <w:r>
        <w:rPr>
          <w:spacing w:val="-17"/>
          <w:sz w:val="24"/>
        </w:rPr>
        <w:t xml:space="preserve"> </w:t>
      </w:r>
      <w:r>
        <w:rPr>
          <w:sz w:val="24"/>
        </w:rPr>
        <w:t>of Ontario: An Applied Geospatial Perspective.” Invited discussant at the Ontario Archaeological Society (Windsor Chapter) Quarterly Meeting, Windsor, Ontario. April.</w:t>
      </w:r>
    </w:p>
    <w:p w:rsidR="004F43C6" w:rsidRDefault="004F43C6">
      <w:pPr>
        <w:pStyle w:val="BodyText"/>
        <w:spacing w:before="1"/>
      </w:pPr>
    </w:p>
    <w:p w:rsidR="004F43C6" w:rsidRDefault="00B72E4D">
      <w:pPr>
        <w:pStyle w:val="ListParagraph"/>
        <w:numPr>
          <w:ilvl w:val="0"/>
          <w:numId w:val="5"/>
        </w:numPr>
        <w:tabs>
          <w:tab w:val="left" w:pos="1181"/>
        </w:tabs>
        <w:ind w:right="516"/>
        <w:rPr>
          <w:sz w:val="24"/>
        </w:rPr>
      </w:pPr>
      <w:r>
        <w:rPr>
          <w:sz w:val="24"/>
        </w:rPr>
        <w:t>2009. Ca</w:t>
      </w:r>
      <w:r>
        <w:rPr>
          <w:sz w:val="24"/>
        </w:rPr>
        <w:t>rroll, J.W. and J. Norder. “Navigation and Negotiation: Studying</w:t>
      </w:r>
      <w:r>
        <w:rPr>
          <w:spacing w:val="-25"/>
          <w:sz w:val="24"/>
        </w:rPr>
        <w:t xml:space="preserve"> </w:t>
      </w:r>
      <w:r>
        <w:rPr>
          <w:sz w:val="24"/>
        </w:rPr>
        <w:t>Symbolic Information Encoded on the Landscape” Paper presented at the Annual Meeting of the Association of American Geographers, Las Vegas, NV.</w:t>
      </w:r>
      <w:r>
        <w:rPr>
          <w:spacing w:val="2"/>
          <w:sz w:val="24"/>
        </w:rPr>
        <w:t xml:space="preserve"> </w:t>
      </w:r>
      <w:r>
        <w:rPr>
          <w:sz w:val="24"/>
        </w:rPr>
        <w:t>March.</w:t>
      </w:r>
    </w:p>
    <w:p w:rsidR="004F43C6" w:rsidRDefault="004F43C6">
      <w:pPr>
        <w:pStyle w:val="BodyText"/>
      </w:pPr>
    </w:p>
    <w:p w:rsidR="004F43C6" w:rsidRDefault="00B72E4D">
      <w:pPr>
        <w:pStyle w:val="ListParagraph"/>
        <w:numPr>
          <w:ilvl w:val="0"/>
          <w:numId w:val="5"/>
        </w:numPr>
        <w:tabs>
          <w:tab w:val="left" w:pos="1181"/>
        </w:tabs>
        <w:ind w:right="745"/>
        <w:jc w:val="both"/>
        <w:rPr>
          <w:sz w:val="24"/>
        </w:rPr>
      </w:pPr>
      <w:r>
        <w:rPr>
          <w:sz w:val="24"/>
        </w:rPr>
        <w:t>2009. Carroll, J.W. “GIS and Archaeolog</w:t>
      </w:r>
      <w:r>
        <w:rPr>
          <w:sz w:val="24"/>
        </w:rPr>
        <w:t>y: Past, Present, and Future Directions.” Invited discussant at the First Annual Mark Jefferson Colloquium on Geography, Society and Environment, Eastern Michigan University, Ypsilanti, MI.</w:t>
      </w:r>
      <w:r>
        <w:rPr>
          <w:spacing w:val="-8"/>
          <w:sz w:val="24"/>
        </w:rPr>
        <w:t xml:space="preserve"> </w:t>
      </w:r>
      <w:r>
        <w:rPr>
          <w:sz w:val="24"/>
        </w:rPr>
        <w:t>March.</w:t>
      </w:r>
    </w:p>
    <w:p w:rsidR="004F43C6" w:rsidRDefault="004F43C6">
      <w:pPr>
        <w:pStyle w:val="BodyText"/>
      </w:pPr>
    </w:p>
    <w:p w:rsidR="004F43C6" w:rsidRDefault="00B72E4D">
      <w:pPr>
        <w:pStyle w:val="ListParagraph"/>
        <w:numPr>
          <w:ilvl w:val="0"/>
          <w:numId w:val="5"/>
        </w:numPr>
        <w:tabs>
          <w:tab w:val="left" w:pos="1181"/>
        </w:tabs>
        <w:ind w:right="359"/>
        <w:rPr>
          <w:sz w:val="24"/>
        </w:rPr>
      </w:pPr>
      <w:r>
        <w:rPr>
          <w:sz w:val="24"/>
        </w:rPr>
        <w:t>2006. Carroll, J.W. and D. Quates. “The Postmodern Hangover: Its Consequences for Archaeology and the Discipline,” Paper presented at the 71st Annual Meeting of the Society for American Archaeology, San Juan, Puerto Rico.</w:t>
      </w:r>
      <w:r>
        <w:rPr>
          <w:spacing w:val="-7"/>
          <w:sz w:val="24"/>
        </w:rPr>
        <w:t xml:space="preserve"> </w:t>
      </w:r>
      <w:r>
        <w:rPr>
          <w:sz w:val="24"/>
        </w:rPr>
        <w:t>April.</w:t>
      </w:r>
    </w:p>
    <w:p w:rsidR="004F43C6" w:rsidRDefault="004F43C6">
      <w:pPr>
        <w:pStyle w:val="BodyText"/>
        <w:spacing w:before="1"/>
      </w:pPr>
    </w:p>
    <w:p w:rsidR="004F43C6" w:rsidRDefault="00B72E4D">
      <w:pPr>
        <w:pStyle w:val="ListParagraph"/>
        <w:numPr>
          <w:ilvl w:val="0"/>
          <w:numId w:val="5"/>
        </w:numPr>
        <w:tabs>
          <w:tab w:val="left" w:pos="1181"/>
        </w:tabs>
        <w:ind w:right="1368"/>
        <w:rPr>
          <w:sz w:val="24"/>
        </w:rPr>
      </w:pPr>
      <w:r>
        <w:rPr>
          <w:sz w:val="24"/>
        </w:rPr>
        <w:t>2006. Carroll, J.W. and L.</w:t>
      </w:r>
      <w:r>
        <w:rPr>
          <w:sz w:val="24"/>
        </w:rPr>
        <w:t xml:space="preserve"> Goldstein. “Constructing the Aztalan GIS: an Archaeological Perspective,” Paper presented at the Annual Meeting of</w:t>
      </w:r>
      <w:r>
        <w:rPr>
          <w:spacing w:val="-18"/>
          <w:sz w:val="24"/>
        </w:rPr>
        <w:t xml:space="preserve"> </w:t>
      </w:r>
      <w:r>
        <w:rPr>
          <w:sz w:val="24"/>
        </w:rPr>
        <w:t>the Association of American Geographers, Chicago, IL.</w:t>
      </w:r>
      <w:r>
        <w:rPr>
          <w:spacing w:val="2"/>
          <w:sz w:val="24"/>
        </w:rPr>
        <w:t xml:space="preserve"> </w:t>
      </w:r>
      <w:r>
        <w:rPr>
          <w:sz w:val="24"/>
        </w:rPr>
        <w:t>March.</w:t>
      </w:r>
    </w:p>
    <w:p w:rsidR="004F43C6" w:rsidRDefault="004F43C6">
      <w:pPr>
        <w:pStyle w:val="BodyText"/>
      </w:pPr>
    </w:p>
    <w:p w:rsidR="004F43C6" w:rsidRDefault="00B72E4D">
      <w:pPr>
        <w:pStyle w:val="ListParagraph"/>
        <w:numPr>
          <w:ilvl w:val="0"/>
          <w:numId w:val="5"/>
        </w:numPr>
        <w:tabs>
          <w:tab w:val="left" w:pos="1181"/>
        </w:tabs>
        <w:ind w:right="696"/>
        <w:rPr>
          <w:sz w:val="24"/>
        </w:rPr>
      </w:pPr>
      <w:r>
        <w:rPr>
          <w:sz w:val="24"/>
        </w:rPr>
        <w:t>2005. Carroll, Jon W. “Late Woodland Social Dynamics in Michigan’s Saginaw Valley.” Paper presented at the 59th Annual Midwest Archaeological</w:t>
      </w:r>
      <w:r>
        <w:rPr>
          <w:spacing w:val="-17"/>
          <w:sz w:val="24"/>
        </w:rPr>
        <w:t xml:space="preserve"> </w:t>
      </w:r>
      <w:r>
        <w:rPr>
          <w:sz w:val="24"/>
        </w:rPr>
        <w:t>Conference, Dayton, OH.</w:t>
      </w:r>
      <w:r>
        <w:rPr>
          <w:spacing w:val="1"/>
          <w:sz w:val="24"/>
        </w:rPr>
        <w:t xml:space="preserve"> </w:t>
      </w:r>
      <w:r>
        <w:rPr>
          <w:sz w:val="24"/>
        </w:rPr>
        <w:t>October.</w:t>
      </w:r>
    </w:p>
    <w:p w:rsidR="004F43C6" w:rsidRDefault="004F43C6">
      <w:pPr>
        <w:pStyle w:val="BodyText"/>
      </w:pPr>
    </w:p>
    <w:p w:rsidR="004F43C6" w:rsidRDefault="00B72E4D">
      <w:pPr>
        <w:pStyle w:val="ListParagraph"/>
        <w:numPr>
          <w:ilvl w:val="0"/>
          <w:numId w:val="5"/>
        </w:numPr>
        <w:tabs>
          <w:tab w:val="left" w:pos="1181"/>
        </w:tabs>
        <w:ind w:hanging="361"/>
        <w:rPr>
          <w:sz w:val="24"/>
        </w:rPr>
      </w:pPr>
      <w:r>
        <w:rPr>
          <w:sz w:val="24"/>
        </w:rPr>
        <w:t>2005. Carroll, Jon W. “Complexity Science and Native American</w:t>
      </w:r>
      <w:r>
        <w:rPr>
          <w:spacing w:val="-12"/>
          <w:sz w:val="24"/>
        </w:rPr>
        <w:t xml:space="preserve"> </w:t>
      </w:r>
      <w:r>
        <w:rPr>
          <w:sz w:val="24"/>
        </w:rPr>
        <w:t>Communities:</w:t>
      </w:r>
    </w:p>
    <w:p w:rsidR="004F43C6" w:rsidRDefault="00B72E4D">
      <w:pPr>
        <w:pStyle w:val="BodyText"/>
        <w:ind w:left="1180" w:right="435"/>
      </w:pPr>
      <w:r>
        <w:t>Exami</w:t>
      </w:r>
      <w:r>
        <w:t>ning Agency and Interaction in Prehistory.” Paper presented at the Committee on Institutional Cooperation-American Indian Studies Consortium 6th Annual Graduate Student Conference, University of Wisconsin- Madison. April.</w:t>
      </w:r>
    </w:p>
    <w:p w:rsidR="004F43C6" w:rsidRDefault="004F43C6">
      <w:pPr>
        <w:pStyle w:val="BodyText"/>
      </w:pPr>
    </w:p>
    <w:p w:rsidR="004F43C6" w:rsidRDefault="00B72E4D">
      <w:pPr>
        <w:pStyle w:val="ListParagraph"/>
        <w:numPr>
          <w:ilvl w:val="0"/>
          <w:numId w:val="5"/>
        </w:numPr>
        <w:tabs>
          <w:tab w:val="left" w:pos="1181"/>
        </w:tabs>
        <w:spacing w:before="1"/>
        <w:ind w:right="815"/>
        <w:rPr>
          <w:sz w:val="24"/>
        </w:rPr>
      </w:pPr>
      <w:r>
        <w:rPr>
          <w:sz w:val="24"/>
        </w:rPr>
        <w:t>2004. Carroll, Jon W. “Changing E</w:t>
      </w:r>
      <w:r>
        <w:rPr>
          <w:sz w:val="24"/>
        </w:rPr>
        <w:t>conomies: Middle and Late Woodland</w:t>
      </w:r>
      <w:r>
        <w:rPr>
          <w:spacing w:val="-18"/>
          <w:sz w:val="24"/>
        </w:rPr>
        <w:t xml:space="preserve"> </w:t>
      </w:r>
      <w:r>
        <w:rPr>
          <w:sz w:val="24"/>
        </w:rPr>
        <w:t>Period Mobility in the Ohio Valley.” Paper presented at the Committee on Institutional Cooperation-American Indian Studies Consortium 5th Annual Graduate Student Conference, University of Michigan- Ann Arbor.</w:t>
      </w:r>
      <w:r>
        <w:rPr>
          <w:spacing w:val="-5"/>
          <w:sz w:val="24"/>
        </w:rPr>
        <w:t xml:space="preserve"> </w:t>
      </w:r>
      <w:r>
        <w:rPr>
          <w:sz w:val="24"/>
        </w:rPr>
        <w:t>April.</w:t>
      </w:r>
    </w:p>
    <w:p w:rsidR="004F43C6" w:rsidRDefault="004F43C6">
      <w:pPr>
        <w:pStyle w:val="BodyText"/>
      </w:pPr>
    </w:p>
    <w:p w:rsidR="004F43C6" w:rsidRDefault="00B72E4D">
      <w:pPr>
        <w:pStyle w:val="ListParagraph"/>
        <w:numPr>
          <w:ilvl w:val="0"/>
          <w:numId w:val="5"/>
        </w:numPr>
        <w:tabs>
          <w:tab w:val="left" w:pos="1181"/>
        </w:tabs>
        <w:ind w:right="322"/>
        <w:rPr>
          <w:sz w:val="24"/>
        </w:rPr>
      </w:pPr>
      <w:r>
        <w:rPr>
          <w:sz w:val="24"/>
        </w:rPr>
        <w:t>2004</w:t>
      </w:r>
      <w:r>
        <w:rPr>
          <w:sz w:val="24"/>
        </w:rPr>
        <w:t>. Gaff, D., L. Goldstein, J. Carroll and B. Sekedat. “Painting the Big Picture with a Fine Brush: Archaeological Insights from the Aztalan GIS Group,” Paper</w:t>
      </w:r>
      <w:r>
        <w:rPr>
          <w:spacing w:val="-15"/>
          <w:sz w:val="24"/>
        </w:rPr>
        <w:t xml:space="preserve"> </w:t>
      </w:r>
      <w:r>
        <w:rPr>
          <w:sz w:val="24"/>
        </w:rPr>
        <w:t>presented at the 69th Annual Meeting of the Society for American Archaeology, Montreal, Quebec.</w:t>
      </w:r>
      <w:r>
        <w:rPr>
          <w:spacing w:val="1"/>
          <w:sz w:val="24"/>
        </w:rPr>
        <w:t xml:space="preserve"> </w:t>
      </w:r>
      <w:r>
        <w:rPr>
          <w:sz w:val="24"/>
        </w:rPr>
        <w:t>Apr</w:t>
      </w:r>
      <w:r>
        <w:rPr>
          <w:sz w:val="24"/>
        </w:rPr>
        <w:t>il.</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0"/>
          <w:numId w:val="5"/>
        </w:numPr>
        <w:tabs>
          <w:tab w:val="left" w:pos="1181"/>
        </w:tabs>
        <w:spacing w:before="86" w:line="232" w:lineRule="auto"/>
        <w:ind w:right="382"/>
        <w:rPr>
          <w:sz w:val="24"/>
        </w:rPr>
      </w:pPr>
      <w:r>
        <w:rPr>
          <w:sz w:val="24"/>
        </w:rPr>
        <w:lastRenderedPageBreak/>
        <w:t>2003. Carroll, Jon W. “Ohio Hopewell as an Example of an Organizational Heterarchy.” Paper presented at the 68</w:t>
      </w:r>
      <w:r>
        <w:rPr>
          <w:position w:val="9"/>
          <w:sz w:val="16"/>
        </w:rPr>
        <w:t xml:space="preserve">th </w:t>
      </w:r>
      <w:r>
        <w:rPr>
          <w:sz w:val="24"/>
        </w:rPr>
        <w:t>Annual Meeting of the Society for American Archaeology, Milwaukee, WI.</w:t>
      </w:r>
      <w:r>
        <w:rPr>
          <w:spacing w:val="-1"/>
          <w:sz w:val="24"/>
        </w:rPr>
        <w:t xml:space="preserve"> </w:t>
      </w:r>
      <w:r>
        <w:rPr>
          <w:sz w:val="24"/>
        </w:rPr>
        <w:t>April.</w:t>
      </w:r>
    </w:p>
    <w:p w:rsidR="004F43C6" w:rsidRDefault="004F43C6">
      <w:pPr>
        <w:pStyle w:val="BodyText"/>
        <w:spacing w:before="3"/>
      </w:pPr>
    </w:p>
    <w:p w:rsidR="004F43C6" w:rsidRDefault="00B72E4D">
      <w:pPr>
        <w:pStyle w:val="ListParagraph"/>
        <w:numPr>
          <w:ilvl w:val="0"/>
          <w:numId w:val="5"/>
        </w:numPr>
        <w:tabs>
          <w:tab w:val="left" w:pos="1181"/>
        </w:tabs>
        <w:ind w:right="384"/>
        <w:rPr>
          <w:sz w:val="24"/>
        </w:rPr>
      </w:pPr>
      <w:r>
        <w:rPr>
          <w:sz w:val="24"/>
        </w:rPr>
        <w:t>2002. Carroll, Jon W. “A Discussion on the Nature of Hopewell Socio-Political Change in the Middle-to-Late Woodland Period Transition.” Invited discussant at the First Annual Graduate Colloquium, Wright State University, Dayton, OH.</w:t>
      </w:r>
      <w:r>
        <w:rPr>
          <w:spacing w:val="-9"/>
          <w:sz w:val="24"/>
        </w:rPr>
        <w:t xml:space="preserve"> </w:t>
      </w:r>
      <w:r>
        <w:rPr>
          <w:sz w:val="24"/>
        </w:rPr>
        <w:t>May.</w:t>
      </w:r>
    </w:p>
    <w:p w:rsidR="004F43C6" w:rsidRDefault="004F43C6">
      <w:pPr>
        <w:pStyle w:val="BodyText"/>
        <w:rPr>
          <w:sz w:val="26"/>
        </w:rPr>
      </w:pPr>
    </w:p>
    <w:p w:rsidR="004F43C6" w:rsidRDefault="004F43C6">
      <w:pPr>
        <w:pStyle w:val="BodyText"/>
        <w:rPr>
          <w:sz w:val="22"/>
        </w:rPr>
      </w:pPr>
    </w:p>
    <w:p w:rsidR="004F43C6" w:rsidRDefault="00B72E4D">
      <w:pPr>
        <w:pStyle w:val="ListParagraph"/>
        <w:numPr>
          <w:ilvl w:val="1"/>
          <w:numId w:val="10"/>
        </w:numPr>
        <w:tabs>
          <w:tab w:val="left" w:pos="820"/>
          <w:tab w:val="left" w:pos="821"/>
        </w:tabs>
        <w:ind w:hanging="361"/>
        <w:rPr>
          <w:sz w:val="24"/>
        </w:rPr>
      </w:pPr>
      <w:r>
        <w:rPr>
          <w:sz w:val="24"/>
          <w:u w:val="single"/>
        </w:rPr>
        <w:t>Research in</w:t>
      </w:r>
      <w:r>
        <w:rPr>
          <w:spacing w:val="-1"/>
          <w:sz w:val="24"/>
          <w:u w:val="single"/>
        </w:rPr>
        <w:t xml:space="preserve"> </w:t>
      </w:r>
      <w:r>
        <w:rPr>
          <w:sz w:val="24"/>
          <w:u w:val="single"/>
        </w:rPr>
        <w:t>Prog</w:t>
      </w:r>
      <w:r>
        <w:rPr>
          <w:sz w:val="24"/>
          <w:u w:val="single"/>
        </w:rPr>
        <w:t>ress:</w:t>
      </w:r>
    </w:p>
    <w:p w:rsidR="004F43C6" w:rsidRDefault="004F43C6">
      <w:pPr>
        <w:pStyle w:val="BodyText"/>
        <w:spacing w:before="3"/>
        <w:rPr>
          <w:sz w:val="16"/>
        </w:rPr>
      </w:pPr>
    </w:p>
    <w:p w:rsidR="004F43C6" w:rsidRDefault="00B72E4D">
      <w:pPr>
        <w:spacing w:before="90"/>
        <w:ind w:left="1180"/>
        <w:rPr>
          <w:i/>
          <w:sz w:val="24"/>
        </w:rPr>
      </w:pPr>
      <w:r>
        <w:rPr>
          <w:i/>
          <w:sz w:val="24"/>
        </w:rPr>
        <w:t>-Manuscripts under review or near completion</w:t>
      </w:r>
    </w:p>
    <w:p w:rsidR="004F43C6" w:rsidRDefault="004F43C6">
      <w:pPr>
        <w:pStyle w:val="BodyText"/>
        <w:spacing w:before="11"/>
        <w:rPr>
          <w:i/>
          <w:sz w:val="23"/>
        </w:rPr>
      </w:pPr>
    </w:p>
    <w:p w:rsidR="004F43C6" w:rsidRDefault="00B72E4D">
      <w:pPr>
        <w:pStyle w:val="ListParagraph"/>
        <w:numPr>
          <w:ilvl w:val="0"/>
          <w:numId w:val="4"/>
        </w:numPr>
        <w:tabs>
          <w:tab w:val="left" w:pos="1181"/>
        </w:tabs>
        <w:ind w:right="517"/>
        <w:rPr>
          <w:i/>
          <w:sz w:val="24"/>
        </w:rPr>
      </w:pPr>
      <w:r>
        <w:rPr>
          <w:sz w:val="24"/>
        </w:rPr>
        <w:t xml:space="preserve">Carroll, Jon W. “A Multispectral Survey of the Historical Landscape of Chateau de Balleroy, Normandy, France.” Under Review (Revise and Resubmit status)- </w:t>
      </w:r>
      <w:r>
        <w:rPr>
          <w:i/>
          <w:sz w:val="24"/>
        </w:rPr>
        <w:t>International Journal of Applied Geospatial</w:t>
      </w:r>
      <w:r>
        <w:rPr>
          <w:i/>
          <w:spacing w:val="1"/>
          <w:sz w:val="24"/>
        </w:rPr>
        <w:t xml:space="preserve"> </w:t>
      </w:r>
      <w:r>
        <w:rPr>
          <w:i/>
          <w:sz w:val="24"/>
        </w:rPr>
        <w:t>Resea</w:t>
      </w:r>
      <w:r>
        <w:rPr>
          <w:i/>
          <w:sz w:val="24"/>
        </w:rPr>
        <w:t>rch.</w:t>
      </w:r>
    </w:p>
    <w:p w:rsidR="004F43C6" w:rsidRDefault="004F43C6">
      <w:pPr>
        <w:pStyle w:val="BodyText"/>
        <w:rPr>
          <w:i/>
        </w:rPr>
      </w:pPr>
    </w:p>
    <w:p w:rsidR="004F43C6" w:rsidRDefault="00B72E4D">
      <w:pPr>
        <w:pStyle w:val="ListParagraph"/>
        <w:numPr>
          <w:ilvl w:val="0"/>
          <w:numId w:val="4"/>
        </w:numPr>
        <w:tabs>
          <w:tab w:val="left" w:pos="1181"/>
        </w:tabs>
        <w:ind w:right="710"/>
        <w:rPr>
          <w:i/>
          <w:sz w:val="24"/>
        </w:rPr>
      </w:pPr>
      <w:r>
        <w:rPr>
          <w:sz w:val="24"/>
        </w:rPr>
        <w:t>Carroll, Jon W. “Computational Simulation Methods for Exploring Small</w:t>
      </w:r>
      <w:r>
        <w:rPr>
          <w:spacing w:val="-17"/>
          <w:sz w:val="24"/>
        </w:rPr>
        <w:t xml:space="preserve"> </w:t>
      </w:r>
      <w:r>
        <w:rPr>
          <w:sz w:val="24"/>
        </w:rPr>
        <w:t>Artifact Assemblages.” Under Review-</w:t>
      </w:r>
      <w:r>
        <w:rPr>
          <w:i/>
          <w:sz w:val="24"/>
        </w:rPr>
        <w:t>Sage Open:</w:t>
      </w:r>
      <w:r>
        <w:rPr>
          <w:i/>
          <w:spacing w:val="-4"/>
          <w:sz w:val="24"/>
        </w:rPr>
        <w:t xml:space="preserve"> </w:t>
      </w:r>
      <w:r>
        <w:rPr>
          <w:i/>
          <w:sz w:val="24"/>
        </w:rPr>
        <w:t>Humanities.</w:t>
      </w:r>
    </w:p>
    <w:p w:rsidR="004F43C6" w:rsidRDefault="004F43C6">
      <w:pPr>
        <w:pStyle w:val="BodyText"/>
        <w:rPr>
          <w:i/>
        </w:rPr>
      </w:pPr>
    </w:p>
    <w:p w:rsidR="004F43C6" w:rsidRDefault="00B72E4D">
      <w:pPr>
        <w:pStyle w:val="ListParagraph"/>
        <w:numPr>
          <w:ilvl w:val="0"/>
          <w:numId w:val="4"/>
        </w:numPr>
        <w:tabs>
          <w:tab w:val="left" w:pos="1181"/>
        </w:tabs>
        <w:ind w:right="401"/>
        <w:rPr>
          <w:sz w:val="24"/>
        </w:rPr>
      </w:pPr>
      <w:r>
        <w:rPr>
          <w:sz w:val="24"/>
        </w:rPr>
        <w:t xml:space="preserve">Peter, B. G., J. P. Messina., J. W. Carroll, J. Zhi, V. Chimonyo, S. Lin, and S. Snapp. “Multi-Spatial Resolution Satellite and sUAS Imagery for Precision Agriculture on Smallholder Farms in Malawi.” Under review (Revise and Resubmit status)- </w:t>
      </w:r>
      <w:r>
        <w:rPr>
          <w:i/>
          <w:sz w:val="24"/>
        </w:rPr>
        <w:t>Photogrammetr</w:t>
      </w:r>
      <w:r>
        <w:rPr>
          <w:i/>
          <w:sz w:val="24"/>
        </w:rPr>
        <w:t>ic Engineering &amp; Remote</w:t>
      </w:r>
      <w:r>
        <w:rPr>
          <w:i/>
          <w:spacing w:val="-4"/>
          <w:sz w:val="24"/>
        </w:rPr>
        <w:t xml:space="preserve"> </w:t>
      </w:r>
      <w:r>
        <w:rPr>
          <w:i/>
          <w:sz w:val="24"/>
        </w:rPr>
        <w:t>Sensing</w:t>
      </w:r>
      <w:r>
        <w:rPr>
          <w:sz w:val="24"/>
        </w:rPr>
        <w:t>.</w:t>
      </w:r>
    </w:p>
    <w:p w:rsidR="004F43C6" w:rsidRDefault="004F43C6">
      <w:pPr>
        <w:pStyle w:val="BodyText"/>
        <w:spacing w:before="1"/>
      </w:pPr>
    </w:p>
    <w:p w:rsidR="004F43C6" w:rsidRDefault="00B72E4D">
      <w:pPr>
        <w:pStyle w:val="ListParagraph"/>
        <w:numPr>
          <w:ilvl w:val="0"/>
          <w:numId w:val="4"/>
        </w:numPr>
        <w:tabs>
          <w:tab w:val="left" w:pos="1181"/>
        </w:tabs>
        <w:ind w:right="524"/>
        <w:rPr>
          <w:i/>
          <w:sz w:val="24"/>
        </w:rPr>
      </w:pPr>
      <w:r>
        <w:rPr>
          <w:sz w:val="24"/>
        </w:rPr>
        <w:t xml:space="preserve">Garfinkel, Y., J. W. Carroll, M. J. Pytlik, and M. Mumcuoglu. “Constructing the Assyrian Siege Ramp at Lachish: Texts, Archaeology and Iconography.” Preparing for submission to </w:t>
      </w:r>
      <w:r>
        <w:rPr>
          <w:i/>
          <w:sz w:val="24"/>
        </w:rPr>
        <w:t>Near Eastern</w:t>
      </w:r>
      <w:r>
        <w:rPr>
          <w:i/>
          <w:spacing w:val="-2"/>
          <w:sz w:val="24"/>
        </w:rPr>
        <w:t xml:space="preserve"> </w:t>
      </w:r>
      <w:r>
        <w:rPr>
          <w:i/>
          <w:sz w:val="24"/>
        </w:rPr>
        <w:t>Archaeology.</w:t>
      </w:r>
    </w:p>
    <w:p w:rsidR="004F43C6" w:rsidRDefault="004F43C6">
      <w:pPr>
        <w:pStyle w:val="BodyText"/>
        <w:rPr>
          <w:i/>
        </w:rPr>
      </w:pPr>
    </w:p>
    <w:p w:rsidR="004F43C6" w:rsidRDefault="00B72E4D">
      <w:pPr>
        <w:pStyle w:val="ListParagraph"/>
        <w:numPr>
          <w:ilvl w:val="0"/>
          <w:numId w:val="4"/>
        </w:numPr>
        <w:tabs>
          <w:tab w:val="left" w:pos="1181"/>
        </w:tabs>
        <w:ind w:right="632"/>
        <w:rPr>
          <w:sz w:val="24"/>
        </w:rPr>
      </w:pPr>
      <w:r>
        <w:rPr>
          <w:sz w:val="24"/>
        </w:rPr>
        <w:t xml:space="preserve">Carroll, J. W. M. </w:t>
      </w:r>
      <w:r>
        <w:rPr>
          <w:sz w:val="24"/>
        </w:rPr>
        <w:t xml:space="preserve">J. Pytlik and Y. Garfinkel. “Assyrians at the Gate: Reevaluating the Siege at Tel Lachish Using Computational Methodologies.” Preparing for submission to </w:t>
      </w:r>
      <w:r>
        <w:rPr>
          <w:i/>
          <w:sz w:val="24"/>
        </w:rPr>
        <w:t>Journal of Archaeological</w:t>
      </w:r>
      <w:r>
        <w:rPr>
          <w:i/>
          <w:spacing w:val="-2"/>
          <w:sz w:val="24"/>
        </w:rPr>
        <w:t xml:space="preserve"> </w:t>
      </w:r>
      <w:r>
        <w:rPr>
          <w:i/>
          <w:sz w:val="24"/>
        </w:rPr>
        <w:t>Science</w:t>
      </w:r>
      <w:r>
        <w:rPr>
          <w:sz w:val="24"/>
        </w:rPr>
        <w:t>.</w:t>
      </w:r>
    </w:p>
    <w:p w:rsidR="004F43C6" w:rsidRDefault="004F43C6">
      <w:pPr>
        <w:pStyle w:val="BodyText"/>
      </w:pPr>
    </w:p>
    <w:p w:rsidR="004F43C6" w:rsidRDefault="00B72E4D">
      <w:pPr>
        <w:pStyle w:val="ListParagraph"/>
        <w:numPr>
          <w:ilvl w:val="0"/>
          <w:numId w:val="4"/>
        </w:numPr>
        <w:tabs>
          <w:tab w:val="left" w:pos="1181"/>
        </w:tabs>
        <w:spacing w:before="1"/>
        <w:ind w:right="307"/>
        <w:rPr>
          <w:i/>
          <w:sz w:val="24"/>
        </w:rPr>
      </w:pPr>
      <w:r>
        <w:rPr>
          <w:sz w:val="24"/>
        </w:rPr>
        <w:t>Carroll. J. W., D. M. Perez and M. J. Pytlik. “Using Aerial Remote Sensing to</w:t>
      </w:r>
      <w:r>
        <w:rPr>
          <w:spacing w:val="-17"/>
          <w:sz w:val="24"/>
        </w:rPr>
        <w:t xml:space="preserve"> </w:t>
      </w:r>
      <w:r>
        <w:rPr>
          <w:sz w:val="24"/>
        </w:rPr>
        <w:t xml:space="preserve">Assess Error and Uncertainty in Archaeological Site Mapping.” Preparing for submission to </w:t>
      </w:r>
      <w:r>
        <w:rPr>
          <w:i/>
          <w:sz w:val="24"/>
        </w:rPr>
        <w:t>Advances in Archaeological</w:t>
      </w:r>
      <w:r>
        <w:rPr>
          <w:i/>
          <w:spacing w:val="-1"/>
          <w:sz w:val="24"/>
        </w:rPr>
        <w:t xml:space="preserve"> </w:t>
      </w:r>
      <w:r>
        <w:rPr>
          <w:i/>
          <w:sz w:val="24"/>
        </w:rPr>
        <w:t>Practice.</w:t>
      </w:r>
    </w:p>
    <w:p w:rsidR="004F43C6" w:rsidRDefault="004F43C6">
      <w:pPr>
        <w:pStyle w:val="BodyText"/>
        <w:rPr>
          <w:i/>
        </w:rPr>
      </w:pPr>
    </w:p>
    <w:p w:rsidR="004F43C6" w:rsidRDefault="00B72E4D">
      <w:pPr>
        <w:pStyle w:val="ListParagraph"/>
        <w:numPr>
          <w:ilvl w:val="0"/>
          <w:numId w:val="4"/>
        </w:numPr>
        <w:tabs>
          <w:tab w:val="left" w:pos="1181"/>
        </w:tabs>
        <w:ind w:right="394"/>
        <w:rPr>
          <w:sz w:val="24"/>
        </w:rPr>
      </w:pPr>
      <w:r>
        <w:rPr>
          <w:sz w:val="24"/>
        </w:rPr>
        <w:t>Carroll, Jon W. “Tribal Social Network Integration</w:t>
      </w:r>
      <w:r>
        <w:rPr>
          <w:sz w:val="24"/>
        </w:rPr>
        <w:t xml:space="preserve"> as the Embodiment of a</w:t>
      </w:r>
      <w:r>
        <w:rPr>
          <w:spacing w:val="-17"/>
          <w:sz w:val="24"/>
        </w:rPr>
        <w:t xml:space="preserve"> </w:t>
      </w:r>
      <w:r>
        <w:rPr>
          <w:sz w:val="24"/>
        </w:rPr>
        <w:t xml:space="preserve">Complex System.” Preparing for submission to </w:t>
      </w:r>
      <w:r>
        <w:rPr>
          <w:i/>
          <w:sz w:val="24"/>
        </w:rPr>
        <w:t>American</w:t>
      </w:r>
      <w:r>
        <w:rPr>
          <w:i/>
          <w:spacing w:val="-5"/>
          <w:sz w:val="24"/>
        </w:rPr>
        <w:t xml:space="preserve"> </w:t>
      </w:r>
      <w:r>
        <w:rPr>
          <w:i/>
          <w:sz w:val="24"/>
        </w:rPr>
        <w:t>Antiquity</w:t>
      </w:r>
      <w:r>
        <w:rPr>
          <w:sz w:val="24"/>
        </w:rPr>
        <w:t>.</w:t>
      </w:r>
    </w:p>
    <w:p w:rsidR="004F43C6" w:rsidRDefault="004F43C6">
      <w:pPr>
        <w:pStyle w:val="BodyText"/>
      </w:pPr>
    </w:p>
    <w:p w:rsidR="004F43C6" w:rsidRDefault="00B72E4D">
      <w:pPr>
        <w:ind w:left="1180"/>
        <w:rPr>
          <w:i/>
          <w:sz w:val="24"/>
        </w:rPr>
      </w:pPr>
      <w:r>
        <w:rPr>
          <w:i/>
          <w:sz w:val="24"/>
        </w:rPr>
        <w:t>-Research in fieldwork, data collection, or analysis phases</w:t>
      </w:r>
    </w:p>
    <w:p w:rsidR="004F43C6" w:rsidRDefault="004F43C6">
      <w:pPr>
        <w:pStyle w:val="BodyText"/>
        <w:rPr>
          <w:i/>
        </w:rPr>
      </w:pPr>
    </w:p>
    <w:p w:rsidR="004F43C6" w:rsidRDefault="00B72E4D">
      <w:pPr>
        <w:pStyle w:val="ListParagraph"/>
        <w:numPr>
          <w:ilvl w:val="0"/>
          <w:numId w:val="4"/>
        </w:numPr>
        <w:tabs>
          <w:tab w:val="left" w:pos="1181"/>
        </w:tabs>
        <w:ind w:right="1071"/>
        <w:rPr>
          <w:sz w:val="24"/>
        </w:rPr>
      </w:pPr>
      <w:r>
        <w:rPr>
          <w:sz w:val="24"/>
        </w:rPr>
        <w:t>Carroll, J.W., D. M. Perez and B. Roth. Mimbres Valley, New Mexico Aerial Archaeological Survey. Data col</w:t>
      </w:r>
      <w:r>
        <w:rPr>
          <w:sz w:val="24"/>
        </w:rPr>
        <w:t>lection completed; analysis</w:t>
      </w:r>
      <w:r>
        <w:rPr>
          <w:spacing w:val="-4"/>
          <w:sz w:val="24"/>
        </w:rPr>
        <w:t xml:space="preserve"> </w:t>
      </w:r>
      <w:r>
        <w:rPr>
          <w:sz w:val="24"/>
        </w:rPr>
        <w:t>ongoing.</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0"/>
          <w:numId w:val="4"/>
        </w:numPr>
        <w:tabs>
          <w:tab w:val="left" w:pos="1181"/>
        </w:tabs>
        <w:spacing w:before="79"/>
        <w:ind w:right="725"/>
        <w:rPr>
          <w:sz w:val="24"/>
        </w:rPr>
      </w:pPr>
      <w:r>
        <w:rPr>
          <w:sz w:val="24"/>
        </w:rPr>
        <w:lastRenderedPageBreak/>
        <w:t>Carroll, Jon W. Simulating the Natchez Paradox through Agent Based Modeling. NetLogo programming and experimentation</w:t>
      </w:r>
      <w:r>
        <w:rPr>
          <w:spacing w:val="1"/>
          <w:sz w:val="24"/>
        </w:rPr>
        <w:t xml:space="preserve"> </w:t>
      </w:r>
      <w:r>
        <w:rPr>
          <w:sz w:val="24"/>
        </w:rPr>
        <w:t>ongoing.</w:t>
      </w:r>
    </w:p>
    <w:p w:rsidR="004F43C6" w:rsidRDefault="004F43C6">
      <w:pPr>
        <w:pStyle w:val="BodyText"/>
      </w:pPr>
    </w:p>
    <w:p w:rsidR="004F43C6" w:rsidRDefault="00B72E4D">
      <w:pPr>
        <w:pStyle w:val="ListParagraph"/>
        <w:numPr>
          <w:ilvl w:val="1"/>
          <w:numId w:val="10"/>
        </w:numPr>
        <w:tabs>
          <w:tab w:val="left" w:pos="820"/>
          <w:tab w:val="left" w:pos="821"/>
        </w:tabs>
        <w:ind w:hanging="361"/>
        <w:rPr>
          <w:sz w:val="24"/>
        </w:rPr>
      </w:pPr>
      <w:r>
        <w:rPr>
          <w:sz w:val="24"/>
          <w:u w:val="single"/>
        </w:rPr>
        <w:t>Grants: source, date and amount of</w:t>
      </w:r>
      <w:r>
        <w:rPr>
          <w:spacing w:val="1"/>
          <w:sz w:val="24"/>
          <w:u w:val="single"/>
        </w:rPr>
        <w:t xml:space="preserve"> </w:t>
      </w:r>
      <w:r>
        <w:rPr>
          <w:sz w:val="24"/>
          <w:u w:val="single"/>
        </w:rPr>
        <w:t>award:</w:t>
      </w:r>
    </w:p>
    <w:p w:rsidR="004F43C6" w:rsidRDefault="00B72E4D">
      <w:pPr>
        <w:pStyle w:val="BodyText"/>
        <w:ind w:left="460"/>
      </w:pPr>
      <w:r>
        <w:t>* Indicates a competitive grant awar</w:t>
      </w:r>
      <w:r>
        <w:t>d</w:t>
      </w:r>
    </w:p>
    <w:p w:rsidR="004F43C6" w:rsidRDefault="004F43C6">
      <w:pPr>
        <w:pStyle w:val="BodyText"/>
      </w:pPr>
    </w:p>
    <w:p w:rsidR="004F43C6" w:rsidRDefault="00B72E4D">
      <w:pPr>
        <w:pStyle w:val="ListParagraph"/>
        <w:numPr>
          <w:ilvl w:val="0"/>
          <w:numId w:val="3"/>
        </w:numPr>
        <w:tabs>
          <w:tab w:val="left" w:pos="1181"/>
        </w:tabs>
        <w:ind w:right="708"/>
        <w:rPr>
          <w:sz w:val="24"/>
        </w:rPr>
      </w:pPr>
      <w:r>
        <w:rPr>
          <w:sz w:val="24"/>
        </w:rPr>
        <w:t>2019. Messina, J. P., S. Snapp, S., T. Jayne and J. W. Carroll. “Spatial Structure, Pattern, and Scaling of Agricultural Production Modalities in Sustainable Small- holder Systems.” In preparation for USAID Feed the Future 2019-2020</w:t>
      </w:r>
      <w:r>
        <w:rPr>
          <w:spacing w:val="-8"/>
          <w:sz w:val="24"/>
        </w:rPr>
        <w:t xml:space="preserve"> </w:t>
      </w:r>
      <w:r>
        <w:rPr>
          <w:sz w:val="24"/>
        </w:rPr>
        <w:t>RFP.</w:t>
      </w:r>
    </w:p>
    <w:p w:rsidR="004F43C6" w:rsidRDefault="004F43C6">
      <w:pPr>
        <w:pStyle w:val="BodyText"/>
        <w:spacing w:before="1"/>
      </w:pPr>
    </w:p>
    <w:p w:rsidR="004F43C6" w:rsidRDefault="00B72E4D">
      <w:pPr>
        <w:pStyle w:val="ListParagraph"/>
        <w:numPr>
          <w:ilvl w:val="0"/>
          <w:numId w:val="3"/>
        </w:numPr>
        <w:tabs>
          <w:tab w:val="left" w:pos="1181"/>
        </w:tabs>
        <w:ind w:right="486"/>
        <w:rPr>
          <w:sz w:val="24"/>
        </w:rPr>
      </w:pPr>
      <w:r>
        <w:rPr>
          <w:sz w:val="24"/>
        </w:rPr>
        <w:t>*2017-2019. Messina, J. P., S. Snapp, S., T. Jayne and J. W. Carroll. “Precision Agriculture for Smallholder Systems in Africa.” USAID. $507,990 (OU subcontract portion: $56,844).</w:t>
      </w:r>
      <w:r>
        <w:rPr>
          <w:spacing w:val="59"/>
          <w:sz w:val="24"/>
        </w:rPr>
        <w:t xml:space="preserve"> </w:t>
      </w:r>
      <w:r>
        <w:rPr>
          <w:sz w:val="24"/>
        </w:rPr>
        <w:t>Funded.</w:t>
      </w:r>
    </w:p>
    <w:p w:rsidR="004F43C6" w:rsidRDefault="004F43C6">
      <w:pPr>
        <w:pStyle w:val="BodyText"/>
      </w:pPr>
    </w:p>
    <w:p w:rsidR="004F43C6" w:rsidRDefault="00B72E4D">
      <w:pPr>
        <w:pStyle w:val="ListParagraph"/>
        <w:numPr>
          <w:ilvl w:val="0"/>
          <w:numId w:val="3"/>
        </w:numPr>
        <w:tabs>
          <w:tab w:val="left" w:pos="1181"/>
        </w:tabs>
        <w:ind w:right="443"/>
        <w:rPr>
          <w:sz w:val="24"/>
        </w:rPr>
      </w:pPr>
      <w:r>
        <w:rPr>
          <w:sz w:val="24"/>
        </w:rPr>
        <w:t>*2017. Oakland University College of Arts and Sciences Support for</w:t>
      </w:r>
      <w:r>
        <w:rPr>
          <w:spacing w:val="-14"/>
          <w:sz w:val="24"/>
        </w:rPr>
        <w:t xml:space="preserve"> </w:t>
      </w:r>
      <w:r>
        <w:rPr>
          <w:sz w:val="24"/>
        </w:rPr>
        <w:t>Archaeological Field School. $2000.</w:t>
      </w:r>
      <w:r>
        <w:rPr>
          <w:spacing w:val="-1"/>
          <w:sz w:val="24"/>
        </w:rPr>
        <w:t xml:space="preserve"> </w:t>
      </w:r>
      <w:r>
        <w:rPr>
          <w:sz w:val="24"/>
        </w:rPr>
        <w:t>Funded.</w:t>
      </w:r>
    </w:p>
    <w:p w:rsidR="004F43C6" w:rsidRDefault="004F43C6">
      <w:pPr>
        <w:pStyle w:val="BodyText"/>
      </w:pPr>
    </w:p>
    <w:p w:rsidR="004F43C6" w:rsidRDefault="00B72E4D">
      <w:pPr>
        <w:pStyle w:val="ListParagraph"/>
        <w:numPr>
          <w:ilvl w:val="0"/>
          <w:numId w:val="3"/>
        </w:numPr>
        <w:tabs>
          <w:tab w:val="left" w:pos="1181"/>
        </w:tabs>
        <w:ind w:right="439"/>
        <w:rPr>
          <w:sz w:val="24"/>
        </w:rPr>
      </w:pPr>
      <w:r>
        <w:rPr>
          <w:sz w:val="24"/>
        </w:rPr>
        <w:t>*2016. Oakland University College of Arts and Sciences Support for Archaeological Field School. $2000.</w:t>
      </w:r>
      <w:r>
        <w:rPr>
          <w:spacing w:val="-1"/>
          <w:sz w:val="24"/>
        </w:rPr>
        <w:t xml:space="preserve"> </w:t>
      </w:r>
      <w:r>
        <w:rPr>
          <w:sz w:val="24"/>
        </w:rPr>
        <w:t>Funded.</w:t>
      </w:r>
    </w:p>
    <w:p w:rsidR="004F43C6" w:rsidRDefault="004F43C6">
      <w:pPr>
        <w:pStyle w:val="BodyText"/>
      </w:pPr>
    </w:p>
    <w:p w:rsidR="004F43C6" w:rsidRDefault="00B72E4D">
      <w:pPr>
        <w:pStyle w:val="ListParagraph"/>
        <w:numPr>
          <w:ilvl w:val="0"/>
          <w:numId w:val="3"/>
        </w:numPr>
        <w:tabs>
          <w:tab w:val="left" w:pos="1181"/>
        </w:tabs>
        <w:ind w:right="663"/>
        <w:rPr>
          <w:sz w:val="24"/>
        </w:rPr>
      </w:pPr>
      <w:r>
        <w:rPr>
          <w:sz w:val="24"/>
        </w:rPr>
        <w:t>*2015. Oakland University College of Arts and Sciences Community</w:t>
      </w:r>
      <w:r>
        <w:rPr>
          <w:spacing w:val="-16"/>
          <w:sz w:val="24"/>
        </w:rPr>
        <w:t xml:space="preserve"> </w:t>
      </w:r>
      <w:r>
        <w:rPr>
          <w:sz w:val="24"/>
        </w:rPr>
        <w:t>Engagement Award. $1500.</w:t>
      </w:r>
      <w:r>
        <w:rPr>
          <w:spacing w:val="1"/>
          <w:sz w:val="24"/>
        </w:rPr>
        <w:t xml:space="preserve"> </w:t>
      </w:r>
      <w:r>
        <w:rPr>
          <w:sz w:val="24"/>
        </w:rPr>
        <w:t>Funded.</w:t>
      </w:r>
    </w:p>
    <w:p w:rsidR="004F43C6" w:rsidRDefault="004F43C6">
      <w:pPr>
        <w:pStyle w:val="BodyText"/>
        <w:spacing w:before="1"/>
      </w:pPr>
    </w:p>
    <w:p w:rsidR="004F43C6" w:rsidRDefault="00B72E4D">
      <w:pPr>
        <w:pStyle w:val="ListParagraph"/>
        <w:numPr>
          <w:ilvl w:val="0"/>
          <w:numId w:val="3"/>
        </w:numPr>
        <w:tabs>
          <w:tab w:val="left" w:pos="1181"/>
        </w:tabs>
        <w:ind w:right="659"/>
        <w:rPr>
          <w:sz w:val="24"/>
        </w:rPr>
      </w:pPr>
      <w:r>
        <w:rPr>
          <w:sz w:val="24"/>
        </w:rPr>
        <w:t>*2014. Oakland University College of Arts and Sciences Community Engagement Award. $1000.</w:t>
      </w:r>
      <w:r>
        <w:rPr>
          <w:spacing w:val="1"/>
          <w:sz w:val="24"/>
        </w:rPr>
        <w:t xml:space="preserve"> </w:t>
      </w:r>
      <w:r>
        <w:rPr>
          <w:sz w:val="24"/>
        </w:rPr>
        <w:t>Funded.</w:t>
      </w:r>
    </w:p>
    <w:p w:rsidR="004F43C6" w:rsidRDefault="004F43C6">
      <w:pPr>
        <w:pStyle w:val="BodyText"/>
      </w:pPr>
    </w:p>
    <w:p w:rsidR="004F43C6" w:rsidRDefault="00B72E4D">
      <w:pPr>
        <w:pStyle w:val="ListParagraph"/>
        <w:numPr>
          <w:ilvl w:val="0"/>
          <w:numId w:val="3"/>
        </w:numPr>
        <w:tabs>
          <w:tab w:val="left" w:pos="1240"/>
          <w:tab w:val="left" w:pos="1241"/>
        </w:tabs>
        <w:ind w:right="603"/>
        <w:rPr>
          <w:sz w:val="24"/>
        </w:rPr>
      </w:pPr>
      <w:r>
        <w:tab/>
      </w:r>
      <w:r>
        <w:rPr>
          <w:sz w:val="24"/>
        </w:rPr>
        <w:t>*2014. Oakland University College of Arts and Sciences Community</w:t>
      </w:r>
      <w:r>
        <w:rPr>
          <w:spacing w:val="-16"/>
          <w:sz w:val="24"/>
        </w:rPr>
        <w:t xml:space="preserve"> </w:t>
      </w:r>
      <w:r>
        <w:rPr>
          <w:sz w:val="24"/>
        </w:rPr>
        <w:t>Engagement Award. $1000.</w:t>
      </w:r>
      <w:r>
        <w:rPr>
          <w:spacing w:val="1"/>
          <w:sz w:val="24"/>
        </w:rPr>
        <w:t xml:space="preserve"> </w:t>
      </w:r>
      <w:r>
        <w:rPr>
          <w:sz w:val="24"/>
        </w:rPr>
        <w:t>Funded.</w:t>
      </w:r>
    </w:p>
    <w:p w:rsidR="004F43C6" w:rsidRDefault="004F43C6">
      <w:pPr>
        <w:pStyle w:val="BodyText"/>
      </w:pPr>
    </w:p>
    <w:p w:rsidR="004F43C6" w:rsidRDefault="00B72E4D">
      <w:pPr>
        <w:pStyle w:val="ListParagraph"/>
        <w:numPr>
          <w:ilvl w:val="0"/>
          <w:numId w:val="3"/>
        </w:numPr>
        <w:tabs>
          <w:tab w:val="left" w:pos="1240"/>
          <w:tab w:val="left" w:pos="1241"/>
        </w:tabs>
        <w:ind w:left="1240" w:hanging="421"/>
        <w:rPr>
          <w:sz w:val="24"/>
        </w:rPr>
      </w:pPr>
      <w:r>
        <w:rPr>
          <w:sz w:val="24"/>
        </w:rPr>
        <w:t>*2014. Oakland University College of Arts and Sciences St</w:t>
      </w:r>
      <w:r>
        <w:rPr>
          <w:sz w:val="24"/>
        </w:rPr>
        <w:t>udent Success</w:t>
      </w:r>
      <w:r>
        <w:rPr>
          <w:spacing w:val="-10"/>
          <w:sz w:val="24"/>
        </w:rPr>
        <w:t xml:space="preserve"> </w:t>
      </w:r>
      <w:r>
        <w:rPr>
          <w:sz w:val="24"/>
        </w:rPr>
        <w:t>Award.</w:t>
      </w:r>
    </w:p>
    <w:p w:rsidR="004F43C6" w:rsidRDefault="00B72E4D">
      <w:pPr>
        <w:pStyle w:val="BodyText"/>
        <w:ind w:left="1180"/>
      </w:pPr>
      <w:r>
        <w:t>$1500. Funded.</w:t>
      </w:r>
    </w:p>
    <w:p w:rsidR="004F43C6" w:rsidRDefault="004F43C6">
      <w:pPr>
        <w:pStyle w:val="BodyText"/>
      </w:pPr>
    </w:p>
    <w:p w:rsidR="004F43C6" w:rsidRDefault="00B72E4D">
      <w:pPr>
        <w:pStyle w:val="ListParagraph"/>
        <w:numPr>
          <w:ilvl w:val="0"/>
          <w:numId w:val="3"/>
        </w:numPr>
        <w:tabs>
          <w:tab w:val="left" w:pos="1240"/>
          <w:tab w:val="left" w:pos="1241"/>
        </w:tabs>
        <w:spacing w:before="1"/>
        <w:ind w:right="364"/>
        <w:rPr>
          <w:sz w:val="24"/>
        </w:rPr>
      </w:pPr>
      <w:r>
        <w:tab/>
      </w:r>
      <w:r>
        <w:rPr>
          <w:sz w:val="24"/>
        </w:rPr>
        <w:t>2014. Oakland University College of Arts and Sciences One-Time Funding Request- Archaeological Equipment. $50,000. Funded.</w:t>
      </w:r>
    </w:p>
    <w:p w:rsidR="004F43C6" w:rsidRDefault="004F43C6">
      <w:pPr>
        <w:pStyle w:val="BodyText"/>
        <w:rPr>
          <w:sz w:val="26"/>
        </w:rPr>
      </w:pPr>
    </w:p>
    <w:p w:rsidR="004F43C6" w:rsidRDefault="004F43C6">
      <w:pPr>
        <w:pStyle w:val="BodyText"/>
        <w:spacing w:before="11"/>
        <w:rPr>
          <w:sz w:val="21"/>
        </w:rPr>
      </w:pPr>
    </w:p>
    <w:p w:rsidR="004F43C6" w:rsidRDefault="00B72E4D">
      <w:pPr>
        <w:pStyle w:val="ListParagraph"/>
        <w:numPr>
          <w:ilvl w:val="0"/>
          <w:numId w:val="2"/>
        </w:numPr>
        <w:tabs>
          <w:tab w:val="left" w:pos="461"/>
        </w:tabs>
        <w:ind w:hanging="361"/>
        <w:rPr>
          <w:sz w:val="24"/>
        </w:rPr>
      </w:pPr>
      <w:r>
        <w:rPr>
          <w:sz w:val="24"/>
          <w:u w:val="single"/>
        </w:rPr>
        <w:t>PUBLIC AND UNIVERSITY SERVICE</w:t>
      </w:r>
    </w:p>
    <w:p w:rsidR="004F43C6" w:rsidRDefault="00B72E4D">
      <w:pPr>
        <w:pStyle w:val="BodyText"/>
        <w:ind w:left="460"/>
      </w:pPr>
      <w:r>
        <w:t>* Indicates service performed beginning as a Visiting Assistant Professor</w:t>
      </w:r>
    </w:p>
    <w:p w:rsidR="004F43C6" w:rsidRDefault="004F43C6">
      <w:pPr>
        <w:pStyle w:val="BodyText"/>
        <w:spacing w:before="10"/>
      </w:pPr>
    </w:p>
    <w:tbl>
      <w:tblPr>
        <w:tblW w:w="0" w:type="auto"/>
        <w:tblInd w:w="296" w:type="dxa"/>
        <w:tblLayout w:type="fixed"/>
        <w:tblCellMar>
          <w:left w:w="0" w:type="dxa"/>
          <w:right w:w="0" w:type="dxa"/>
        </w:tblCellMar>
        <w:tblLook w:val="01E0" w:firstRow="1" w:lastRow="1" w:firstColumn="1" w:lastColumn="1" w:noHBand="0" w:noVBand="0"/>
      </w:tblPr>
      <w:tblGrid>
        <w:gridCol w:w="3022"/>
        <w:gridCol w:w="2178"/>
        <w:gridCol w:w="2245"/>
      </w:tblGrid>
      <w:tr w:rsidR="004F43C6">
        <w:trPr>
          <w:trHeight w:val="408"/>
        </w:trPr>
        <w:tc>
          <w:tcPr>
            <w:tcW w:w="3022" w:type="dxa"/>
          </w:tcPr>
          <w:p w:rsidR="004F43C6" w:rsidRDefault="00B72E4D">
            <w:pPr>
              <w:pStyle w:val="TableParagraph"/>
              <w:spacing w:line="266" w:lineRule="exact"/>
              <w:rPr>
                <w:sz w:val="24"/>
              </w:rPr>
            </w:pPr>
            <w:r>
              <w:rPr>
                <w:sz w:val="24"/>
                <w:u w:val="single"/>
              </w:rPr>
              <w:t>Name of Activity</w:t>
            </w:r>
          </w:p>
        </w:tc>
        <w:tc>
          <w:tcPr>
            <w:tcW w:w="2178" w:type="dxa"/>
          </w:tcPr>
          <w:p w:rsidR="004F43C6" w:rsidRDefault="00B72E4D">
            <w:pPr>
              <w:pStyle w:val="TableParagraph"/>
              <w:spacing w:line="266" w:lineRule="exact"/>
              <w:ind w:left="0" w:right="492"/>
              <w:jc w:val="right"/>
              <w:rPr>
                <w:sz w:val="24"/>
              </w:rPr>
            </w:pPr>
            <w:r>
              <w:rPr>
                <w:sz w:val="24"/>
                <w:u w:val="single"/>
              </w:rPr>
              <w:t>Dates</w:t>
            </w:r>
          </w:p>
        </w:tc>
        <w:tc>
          <w:tcPr>
            <w:tcW w:w="2245" w:type="dxa"/>
          </w:tcPr>
          <w:p w:rsidR="004F43C6" w:rsidRDefault="00B72E4D">
            <w:pPr>
              <w:pStyle w:val="TableParagraph"/>
              <w:spacing w:line="266" w:lineRule="exact"/>
              <w:ind w:left="492"/>
              <w:rPr>
                <w:sz w:val="24"/>
              </w:rPr>
            </w:pPr>
            <w:r>
              <w:rPr>
                <w:sz w:val="24"/>
                <w:u w:val="single"/>
              </w:rPr>
              <w:t>Role in Activity</w:t>
            </w:r>
          </w:p>
        </w:tc>
      </w:tr>
      <w:tr w:rsidR="004F43C6">
        <w:trPr>
          <w:trHeight w:val="552"/>
        </w:trPr>
        <w:tc>
          <w:tcPr>
            <w:tcW w:w="7445" w:type="dxa"/>
            <w:gridSpan w:val="3"/>
          </w:tcPr>
          <w:p w:rsidR="004F43C6" w:rsidRDefault="00B72E4D">
            <w:pPr>
              <w:pStyle w:val="TableParagraph"/>
              <w:spacing w:before="133" w:line="240" w:lineRule="auto"/>
              <w:rPr>
                <w:sz w:val="24"/>
              </w:rPr>
            </w:pPr>
            <w:r>
              <w:rPr>
                <w:sz w:val="24"/>
              </w:rPr>
              <w:t xml:space="preserve">a. </w:t>
            </w:r>
            <w:r>
              <w:rPr>
                <w:sz w:val="24"/>
                <w:u w:val="single"/>
              </w:rPr>
              <w:t>Public &amp; Professional Service:</w:t>
            </w:r>
          </w:p>
        </w:tc>
      </w:tr>
      <w:tr w:rsidR="004F43C6">
        <w:trPr>
          <w:trHeight w:val="409"/>
        </w:trPr>
        <w:tc>
          <w:tcPr>
            <w:tcW w:w="3022" w:type="dxa"/>
          </w:tcPr>
          <w:p w:rsidR="004F43C6" w:rsidRDefault="00B72E4D">
            <w:pPr>
              <w:pStyle w:val="TableParagraph"/>
              <w:spacing w:before="133"/>
              <w:rPr>
                <w:sz w:val="24"/>
              </w:rPr>
            </w:pPr>
            <w:r>
              <w:rPr>
                <w:sz w:val="24"/>
              </w:rPr>
              <w:t>Plant Ecology</w:t>
            </w:r>
          </w:p>
        </w:tc>
        <w:tc>
          <w:tcPr>
            <w:tcW w:w="2178" w:type="dxa"/>
          </w:tcPr>
          <w:p w:rsidR="004F43C6" w:rsidRDefault="00B72E4D">
            <w:pPr>
              <w:pStyle w:val="TableParagraph"/>
              <w:spacing w:before="133"/>
              <w:ind w:left="0" w:right="557"/>
              <w:jc w:val="right"/>
              <w:rPr>
                <w:sz w:val="24"/>
              </w:rPr>
            </w:pPr>
            <w:r>
              <w:rPr>
                <w:sz w:val="24"/>
              </w:rPr>
              <w:t>2018</w:t>
            </w:r>
          </w:p>
        </w:tc>
        <w:tc>
          <w:tcPr>
            <w:tcW w:w="2245" w:type="dxa"/>
          </w:tcPr>
          <w:p w:rsidR="004F43C6" w:rsidRDefault="00B72E4D">
            <w:pPr>
              <w:pStyle w:val="TableParagraph"/>
              <w:spacing w:before="133"/>
              <w:ind w:left="492"/>
              <w:rPr>
                <w:sz w:val="24"/>
              </w:rPr>
            </w:pPr>
            <w:r>
              <w:rPr>
                <w:sz w:val="24"/>
              </w:rPr>
              <w:t>Peer Reviewer</w:t>
            </w:r>
          </w:p>
        </w:tc>
      </w:tr>
    </w:tbl>
    <w:p w:rsidR="004F43C6" w:rsidRDefault="004F43C6">
      <w:pPr>
        <w:rPr>
          <w:sz w:val="24"/>
        </w:rPr>
        <w:sectPr w:rsidR="004F43C6">
          <w:pgSz w:w="12240" w:h="15840"/>
          <w:pgMar w:top="1360" w:right="1140" w:bottom="980" w:left="1340" w:header="0" w:footer="704" w:gutter="0"/>
          <w:cols w:space="720"/>
        </w:sectPr>
      </w:pPr>
    </w:p>
    <w:tbl>
      <w:tblPr>
        <w:tblW w:w="0" w:type="auto"/>
        <w:tblInd w:w="296" w:type="dxa"/>
        <w:tblLayout w:type="fixed"/>
        <w:tblCellMar>
          <w:left w:w="0" w:type="dxa"/>
          <w:right w:w="0" w:type="dxa"/>
        </w:tblCellMar>
        <w:tblLook w:val="01E0" w:firstRow="1" w:lastRow="1" w:firstColumn="1" w:lastColumn="1" w:noHBand="0" w:noVBand="0"/>
      </w:tblPr>
      <w:tblGrid>
        <w:gridCol w:w="4119"/>
        <w:gridCol w:w="1439"/>
        <w:gridCol w:w="3807"/>
      </w:tblGrid>
      <w:tr w:rsidR="004F43C6">
        <w:trPr>
          <w:trHeight w:val="408"/>
        </w:trPr>
        <w:tc>
          <w:tcPr>
            <w:tcW w:w="4119" w:type="dxa"/>
          </w:tcPr>
          <w:p w:rsidR="004F43C6" w:rsidRDefault="00B72E4D">
            <w:pPr>
              <w:pStyle w:val="TableParagraph"/>
              <w:spacing w:line="266" w:lineRule="exact"/>
              <w:rPr>
                <w:sz w:val="24"/>
              </w:rPr>
            </w:pPr>
            <w:r>
              <w:rPr>
                <w:sz w:val="24"/>
                <w:u w:val="single"/>
              </w:rPr>
              <w:lastRenderedPageBreak/>
              <w:t>Name of Activity</w:t>
            </w:r>
          </w:p>
        </w:tc>
        <w:tc>
          <w:tcPr>
            <w:tcW w:w="1439" w:type="dxa"/>
          </w:tcPr>
          <w:p w:rsidR="004F43C6" w:rsidRDefault="00B72E4D">
            <w:pPr>
              <w:pStyle w:val="TableParagraph"/>
              <w:spacing w:line="266" w:lineRule="exact"/>
              <w:ind w:left="41"/>
              <w:rPr>
                <w:sz w:val="24"/>
              </w:rPr>
            </w:pPr>
            <w:r>
              <w:rPr>
                <w:sz w:val="24"/>
                <w:u w:val="single"/>
              </w:rPr>
              <w:t>Dates</w:t>
            </w:r>
          </w:p>
        </w:tc>
        <w:tc>
          <w:tcPr>
            <w:tcW w:w="3807" w:type="dxa"/>
          </w:tcPr>
          <w:p w:rsidR="004F43C6" w:rsidRDefault="00B72E4D">
            <w:pPr>
              <w:pStyle w:val="TableParagraph"/>
              <w:spacing w:line="266" w:lineRule="exact"/>
              <w:ind w:left="134"/>
              <w:rPr>
                <w:sz w:val="24"/>
              </w:rPr>
            </w:pPr>
            <w:r>
              <w:rPr>
                <w:sz w:val="24"/>
                <w:u w:val="single"/>
              </w:rPr>
              <w:t>Role in Activity</w:t>
            </w:r>
          </w:p>
        </w:tc>
      </w:tr>
      <w:tr w:rsidR="004F43C6">
        <w:trPr>
          <w:trHeight w:val="965"/>
        </w:trPr>
        <w:tc>
          <w:tcPr>
            <w:tcW w:w="4119" w:type="dxa"/>
          </w:tcPr>
          <w:p w:rsidR="004F43C6" w:rsidRDefault="00B72E4D">
            <w:pPr>
              <w:pStyle w:val="TableParagraph"/>
              <w:spacing w:before="133" w:line="240" w:lineRule="auto"/>
              <w:ind w:right="673"/>
              <w:rPr>
                <w:sz w:val="24"/>
              </w:rPr>
            </w:pPr>
            <w:r>
              <w:rPr>
                <w:sz w:val="24"/>
              </w:rPr>
              <w:t>Michigan Archaeological Society (MAS) 2016 Statewide Meeting</w:t>
            </w:r>
          </w:p>
        </w:tc>
        <w:tc>
          <w:tcPr>
            <w:tcW w:w="1439" w:type="dxa"/>
          </w:tcPr>
          <w:p w:rsidR="004F43C6" w:rsidRDefault="00B72E4D">
            <w:pPr>
              <w:pStyle w:val="TableParagraph"/>
              <w:spacing w:before="133" w:line="240" w:lineRule="auto"/>
              <w:ind w:left="41"/>
              <w:rPr>
                <w:sz w:val="24"/>
              </w:rPr>
            </w:pPr>
            <w:r>
              <w:rPr>
                <w:sz w:val="24"/>
              </w:rPr>
              <w:t>2016</w:t>
            </w:r>
          </w:p>
        </w:tc>
        <w:tc>
          <w:tcPr>
            <w:tcW w:w="3807" w:type="dxa"/>
          </w:tcPr>
          <w:p w:rsidR="004F43C6" w:rsidRDefault="00B72E4D">
            <w:pPr>
              <w:pStyle w:val="TableParagraph"/>
              <w:spacing w:before="133" w:line="240" w:lineRule="auto"/>
              <w:ind w:left="134"/>
              <w:rPr>
                <w:sz w:val="24"/>
              </w:rPr>
            </w:pPr>
            <w:r>
              <w:rPr>
                <w:sz w:val="24"/>
              </w:rPr>
              <w:t>Invited Presenter</w:t>
            </w:r>
          </w:p>
        </w:tc>
      </w:tr>
      <w:tr w:rsidR="004F43C6">
        <w:trPr>
          <w:trHeight w:val="965"/>
        </w:trPr>
        <w:tc>
          <w:tcPr>
            <w:tcW w:w="411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right="160"/>
              <w:rPr>
                <w:sz w:val="24"/>
              </w:rPr>
            </w:pPr>
            <w:r>
              <w:rPr>
                <w:sz w:val="24"/>
              </w:rPr>
              <w:t>Conference On Michigan Archaeology (COMA) Annual Meeting</w:t>
            </w:r>
          </w:p>
        </w:tc>
        <w:tc>
          <w:tcPr>
            <w:tcW w:w="143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41"/>
              <w:rPr>
                <w:sz w:val="24"/>
              </w:rPr>
            </w:pPr>
            <w:r>
              <w:rPr>
                <w:sz w:val="24"/>
              </w:rPr>
              <w:t>2016</w:t>
            </w:r>
          </w:p>
        </w:tc>
        <w:tc>
          <w:tcPr>
            <w:tcW w:w="3807"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134"/>
              <w:rPr>
                <w:sz w:val="24"/>
              </w:rPr>
            </w:pPr>
            <w:r>
              <w:rPr>
                <w:sz w:val="24"/>
              </w:rPr>
              <w:t>Invited Presenter</w:t>
            </w:r>
          </w:p>
        </w:tc>
      </w:tr>
      <w:tr w:rsidR="004F43C6">
        <w:trPr>
          <w:trHeight w:val="2208"/>
        </w:trPr>
        <w:tc>
          <w:tcPr>
            <w:tcW w:w="4119" w:type="dxa"/>
          </w:tcPr>
          <w:p w:rsidR="004F43C6" w:rsidRDefault="00B72E4D">
            <w:pPr>
              <w:pStyle w:val="TableParagraph"/>
              <w:spacing w:before="133" w:line="240" w:lineRule="auto"/>
              <w:ind w:right="46"/>
              <w:rPr>
                <w:sz w:val="24"/>
              </w:rPr>
            </w:pPr>
            <w:r>
              <w:rPr>
                <w:sz w:val="24"/>
              </w:rPr>
              <w:t>Central Michigan University Master of Arts in Cultural Resource Management- Patrick Monte-Wiley Lawton.</w:t>
            </w:r>
          </w:p>
        </w:tc>
        <w:tc>
          <w:tcPr>
            <w:tcW w:w="1439" w:type="dxa"/>
          </w:tcPr>
          <w:p w:rsidR="004F43C6" w:rsidRDefault="00B72E4D">
            <w:pPr>
              <w:pStyle w:val="TableParagraph"/>
              <w:spacing w:before="133" w:line="240" w:lineRule="auto"/>
              <w:ind w:left="41"/>
              <w:rPr>
                <w:sz w:val="24"/>
              </w:rPr>
            </w:pPr>
            <w:r>
              <w:rPr>
                <w:sz w:val="24"/>
              </w:rPr>
              <w:t>2016</w:t>
            </w:r>
          </w:p>
        </w:tc>
        <w:tc>
          <w:tcPr>
            <w:tcW w:w="3807" w:type="dxa"/>
          </w:tcPr>
          <w:p w:rsidR="004F43C6" w:rsidRDefault="00B72E4D">
            <w:pPr>
              <w:pStyle w:val="TableParagraph"/>
              <w:spacing w:before="133" w:line="240" w:lineRule="auto"/>
              <w:ind w:left="134" w:right="366"/>
              <w:rPr>
                <w:i/>
                <w:sz w:val="24"/>
              </w:rPr>
            </w:pPr>
            <w:r>
              <w:rPr>
                <w:sz w:val="24"/>
              </w:rPr>
              <w:t>Thesis Reader-</w:t>
            </w:r>
            <w:r>
              <w:rPr>
                <w:i/>
                <w:sz w:val="24"/>
              </w:rPr>
              <w:t xml:space="preserve">The Sediments of </w:t>
            </w:r>
            <w:r>
              <w:rPr>
                <w:i/>
                <w:sz w:val="24"/>
              </w:rPr>
              <w:t>Settlement: Integrating Archaeology, Ethnography, and Geographic Information Sciences to Model Seasonal Settlement Potential in the Saginaw Valley of Michigan</w:t>
            </w:r>
          </w:p>
        </w:tc>
      </w:tr>
      <w:tr w:rsidR="004F43C6">
        <w:trPr>
          <w:trHeight w:val="966"/>
        </w:trPr>
        <w:tc>
          <w:tcPr>
            <w:tcW w:w="4119" w:type="dxa"/>
          </w:tcPr>
          <w:p w:rsidR="004F43C6" w:rsidRDefault="00B72E4D">
            <w:pPr>
              <w:pStyle w:val="TableParagraph"/>
              <w:spacing w:before="133" w:line="240" w:lineRule="auto"/>
              <w:ind w:right="193"/>
              <w:rPr>
                <w:sz w:val="24"/>
              </w:rPr>
            </w:pPr>
            <w:r>
              <w:rPr>
                <w:sz w:val="24"/>
              </w:rPr>
              <w:t>Journal of Archaeological Method and Theory</w:t>
            </w:r>
          </w:p>
        </w:tc>
        <w:tc>
          <w:tcPr>
            <w:tcW w:w="1439" w:type="dxa"/>
          </w:tcPr>
          <w:p w:rsidR="004F43C6" w:rsidRDefault="00B72E4D">
            <w:pPr>
              <w:pStyle w:val="TableParagraph"/>
              <w:spacing w:before="133" w:line="240" w:lineRule="auto"/>
              <w:ind w:left="41"/>
              <w:rPr>
                <w:sz w:val="24"/>
              </w:rPr>
            </w:pPr>
            <w:r>
              <w:rPr>
                <w:sz w:val="24"/>
              </w:rPr>
              <w:t>2015</w:t>
            </w:r>
          </w:p>
        </w:tc>
        <w:tc>
          <w:tcPr>
            <w:tcW w:w="3807" w:type="dxa"/>
          </w:tcPr>
          <w:p w:rsidR="004F43C6" w:rsidRDefault="00B72E4D">
            <w:pPr>
              <w:pStyle w:val="TableParagraph"/>
              <w:spacing w:before="133" w:line="240" w:lineRule="auto"/>
              <w:ind w:left="134"/>
              <w:rPr>
                <w:sz w:val="24"/>
              </w:rPr>
            </w:pPr>
            <w:r>
              <w:rPr>
                <w:sz w:val="24"/>
              </w:rPr>
              <w:t>Peer Reviewer</w:t>
            </w:r>
          </w:p>
        </w:tc>
      </w:tr>
      <w:tr w:rsidR="004F43C6">
        <w:trPr>
          <w:trHeight w:val="966"/>
        </w:trPr>
        <w:tc>
          <w:tcPr>
            <w:tcW w:w="411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right="673"/>
              <w:rPr>
                <w:sz w:val="24"/>
              </w:rPr>
            </w:pPr>
            <w:r>
              <w:rPr>
                <w:sz w:val="24"/>
              </w:rPr>
              <w:t>Michigan Archaeological Society (MAS) Statewide Meeting</w:t>
            </w:r>
          </w:p>
        </w:tc>
        <w:tc>
          <w:tcPr>
            <w:tcW w:w="143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41"/>
              <w:rPr>
                <w:sz w:val="24"/>
              </w:rPr>
            </w:pPr>
            <w:r>
              <w:rPr>
                <w:sz w:val="24"/>
              </w:rPr>
              <w:t>2015</w:t>
            </w:r>
          </w:p>
        </w:tc>
        <w:tc>
          <w:tcPr>
            <w:tcW w:w="3807"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134"/>
              <w:rPr>
                <w:sz w:val="24"/>
              </w:rPr>
            </w:pPr>
            <w:r>
              <w:rPr>
                <w:sz w:val="24"/>
              </w:rPr>
              <w:t>Invited Presenter</w:t>
            </w:r>
          </w:p>
        </w:tc>
      </w:tr>
      <w:tr w:rsidR="004F43C6">
        <w:trPr>
          <w:trHeight w:val="966"/>
        </w:trPr>
        <w:tc>
          <w:tcPr>
            <w:tcW w:w="4119" w:type="dxa"/>
          </w:tcPr>
          <w:p w:rsidR="004F43C6" w:rsidRDefault="00B72E4D">
            <w:pPr>
              <w:pStyle w:val="TableParagraph"/>
              <w:spacing w:before="133" w:line="240" w:lineRule="auto"/>
              <w:ind w:right="632"/>
              <w:rPr>
                <w:sz w:val="24"/>
              </w:rPr>
            </w:pPr>
            <w:r>
              <w:rPr>
                <w:sz w:val="24"/>
              </w:rPr>
              <w:t>MAS 2015 Meeting (River Raisin Chapter)</w:t>
            </w:r>
          </w:p>
        </w:tc>
        <w:tc>
          <w:tcPr>
            <w:tcW w:w="1439" w:type="dxa"/>
          </w:tcPr>
          <w:p w:rsidR="004F43C6" w:rsidRDefault="00B72E4D">
            <w:pPr>
              <w:pStyle w:val="TableParagraph"/>
              <w:spacing w:before="133" w:line="240" w:lineRule="auto"/>
              <w:ind w:left="41"/>
              <w:rPr>
                <w:sz w:val="24"/>
              </w:rPr>
            </w:pPr>
            <w:r>
              <w:rPr>
                <w:sz w:val="24"/>
              </w:rPr>
              <w:t>2015</w:t>
            </w:r>
          </w:p>
        </w:tc>
        <w:tc>
          <w:tcPr>
            <w:tcW w:w="3807" w:type="dxa"/>
          </w:tcPr>
          <w:p w:rsidR="004F43C6" w:rsidRDefault="00B72E4D">
            <w:pPr>
              <w:pStyle w:val="TableParagraph"/>
              <w:spacing w:before="133" w:line="240" w:lineRule="auto"/>
              <w:ind w:left="134"/>
              <w:rPr>
                <w:sz w:val="24"/>
              </w:rPr>
            </w:pPr>
            <w:r>
              <w:rPr>
                <w:sz w:val="24"/>
              </w:rPr>
              <w:t>Invited Presenter</w:t>
            </w:r>
          </w:p>
        </w:tc>
      </w:tr>
      <w:tr w:rsidR="004F43C6">
        <w:trPr>
          <w:trHeight w:val="966"/>
        </w:trPr>
        <w:tc>
          <w:tcPr>
            <w:tcW w:w="411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right="160"/>
              <w:rPr>
                <w:sz w:val="24"/>
              </w:rPr>
            </w:pPr>
            <w:r>
              <w:rPr>
                <w:sz w:val="24"/>
              </w:rPr>
              <w:t>Conference On Michigan Archaeology (COMA)</w:t>
            </w:r>
          </w:p>
        </w:tc>
        <w:tc>
          <w:tcPr>
            <w:tcW w:w="1439"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41"/>
              <w:rPr>
                <w:sz w:val="24"/>
              </w:rPr>
            </w:pPr>
            <w:r>
              <w:rPr>
                <w:sz w:val="24"/>
              </w:rPr>
              <w:t>2014-Present</w:t>
            </w:r>
          </w:p>
        </w:tc>
        <w:tc>
          <w:tcPr>
            <w:tcW w:w="3807"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134"/>
              <w:rPr>
                <w:sz w:val="24"/>
              </w:rPr>
            </w:pPr>
            <w:r>
              <w:rPr>
                <w:sz w:val="24"/>
              </w:rPr>
              <w:t>Member/Fellow/Web Administrator</w:t>
            </w:r>
          </w:p>
        </w:tc>
      </w:tr>
      <w:tr w:rsidR="004F43C6">
        <w:trPr>
          <w:trHeight w:val="828"/>
        </w:trPr>
        <w:tc>
          <w:tcPr>
            <w:tcW w:w="4119" w:type="dxa"/>
          </w:tcPr>
          <w:p w:rsidR="004F43C6" w:rsidRDefault="00B72E4D">
            <w:pPr>
              <w:pStyle w:val="TableParagraph"/>
              <w:spacing w:before="133" w:line="240" w:lineRule="auto"/>
              <w:ind w:right="734"/>
              <w:rPr>
                <w:sz w:val="24"/>
              </w:rPr>
            </w:pPr>
            <w:r>
              <w:rPr>
                <w:sz w:val="24"/>
              </w:rPr>
              <w:t>Cultural Resources Management Survey-Stony Creek Metropark</w:t>
            </w:r>
          </w:p>
        </w:tc>
        <w:tc>
          <w:tcPr>
            <w:tcW w:w="1439" w:type="dxa"/>
          </w:tcPr>
          <w:p w:rsidR="004F43C6" w:rsidRDefault="00B72E4D">
            <w:pPr>
              <w:pStyle w:val="TableParagraph"/>
              <w:spacing w:before="133" w:line="240" w:lineRule="auto"/>
              <w:ind w:left="41"/>
              <w:rPr>
                <w:sz w:val="24"/>
              </w:rPr>
            </w:pPr>
            <w:r>
              <w:rPr>
                <w:sz w:val="24"/>
              </w:rPr>
              <w:t>2014-Present</w:t>
            </w:r>
          </w:p>
        </w:tc>
        <w:tc>
          <w:tcPr>
            <w:tcW w:w="3807" w:type="dxa"/>
          </w:tcPr>
          <w:p w:rsidR="004F43C6" w:rsidRDefault="00B72E4D">
            <w:pPr>
              <w:pStyle w:val="TableParagraph"/>
              <w:spacing w:before="133" w:line="240" w:lineRule="auto"/>
              <w:ind w:left="134"/>
              <w:rPr>
                <w:sz w:val="24"/>
              </w:rPr>
            </w:pPr>
            <w:r>
              <w:rPr>
                <w:sz w:val="24"/>
              </w:rPr>
              <w:t>Principal Investigator</w:t>
            </w:r>
          </w:p>
        </w:tc>
      </w:tr>
      <w:tr w:rsidR="004F43C6">
        <w:trPr>
          <w:trHeight w:val="827"/>
        </w:trPr>
        <w:tc>
          <w:tcPr>
            <w:tcW w:w="4119" w:type="dxa"/>
          </w:tcPr>
          <w:p w:rsidR="004F43C6" w:rsidRDefault="00B72E4D">
            <w:pPr>
              <w:pStyle w:val="TableParagraph"/>
              <w:spacing w:before="133" w:line="240" w:lineRule="auto"/>
              <w:rPr>
                <w:sz w:val="24"/>
              </w:rPr>
            </w:pPr>
            <w:r>
              <w:rPr>
                <w:sz w:val="24"/>
              </w:rPr>
              <w:t>Michigan State University Native American Institute</w:t>
            </w:r>
          </w:p>
        </w:tc>
        <w:tc>
          <w:tcPr>
            <w:tcW w:w="1439" w:type="dxa"/>
          </w:tcPr>
          <w:p w:rsidR="004F43C6" w:rsidRDefault="00B72E4D">
            <w:pPr>
              <w:pStyle w:val="TableParagraph"/>
              <w:spacing w:before="133" w:line="240" w:lineRule="auto"/>
              <w:ind w:left="41"/>
              <w:rPr>
                <w:sz w:val="24"/>
              </w:rPr>
            </w:pPr>
            <w:r>
              <w:rPr>
                <w:sz w:val="24"/>
              </w:rPr>
              <w:t>2014-2018</w:t>
            </w:r>
          </w:p>
        </w:tc>
        <w:tc>
          <w:tcPr>
            <w:tcW w:w="3807" w:type="dxa"/>
          </w:tcPr>
          <w:p w:rsidR="004F43C6" w:rsidRDefault="00B72E4D">
            <w:pPr>
              <w:pStyle w:val="TableParagraph"/>
              <w:spacing w:before="133" w:line="240" w:lineRule="auto"/>
              <w:ind w:left="134"/>
              <w:rPr>
                <w:sz w:val="24"/>
              </w:rPr>
            </w:pPr>
            <w:r>
              <w:rPr>
                <w:sz w:val="24"/>
              </w:rPr>
              <w:t>Affiliate</w:t>
            </w:r>
          </w:p>
        </w:tc>
      </w:tr>
      <w:tr w:rsidR="004F43C6">
        <w:trPr>
          <w:trHeight w:val="827"/>
        </w:trPr>
        <w:tc>
          <w:tcPr>
            <w:tcW w:w="4119" w:type="dxa"/>
          </w:tcPr>
          <w:p w:rsidR="004F43C6" w:rsidRDefault="00B72E4D">
            <w:pPr>
              <w:pStyle w:val="TableParagraph"/>
              <w:spacing w:before="133" w:line="240" w:lineRule="auto"/>
              <w:ind w:right="19"/>
              <w:rPr>
                <w:sz w:val="24"/>
              </w:rPr>
            </w:pPr>
            <w:r>
              <w:rPr>
                <w:sz w:val="24"/>
              </w:rPr>
              <w:t>Oxford University Press Book Proposal: Conversations on Human Nature</w:t>
            </w:r>
          </w:p>
        </w:tc>
        <w:tc>
          <w:tcPr>
            <w:tcW w:w="1439" w:type="dxa"/>
          </w:tcPr>
          <w:p w:rsidR="004F43C6" w:rsidRDefault="00B72E4D">
            <w:pPr>
              <w:pStyle w:val="TableParagraph"/>
              <w:spacing w:before="133" w:line="240" w:lineRule="auto"/>
              <w:ind w:left="41"/>
              <w:rPr>
                <w:sz w:val="24"/>
              </w:rPr>
            </w:pPr>
            <w:r>
              <w:rPr>
                <w:sz w:val="24"/>
              </w:rPr>
              <w:t>2014</w:t>
            </w:r>
          </w:p>
        </w:tc>
        <w:tc>
          <w:tcPr>
            <w:tcW w:w="3807" w:type="dxa"/>
          </w:tcPr>
          <w:p w:rsidR="004F43C6" w:rsidRDefault="00B72E4D">
            <w:pPr>
              <w:pStyle w:val="TableParagraph"/>
              <w:spacing w:before="133" w:line="240" w:lineRule="auto"/>
              <w:ind w:left="134"/>
              <w:rPr>
                <w:sz w:val="24"/>
              </w:rPr>
            </w:pPr>
            <w:r>
              <w:rPr>
                <w:sz w:val="24"/>
              </w:rPr>
              <w:t>Peer Reviewer</w:t>
            </w:r>
          </w:p>
        </w:tc>
      </w:tr>
      <w:tr w:rsidR="004F43C6">
        <w:trPr>
          <w:trHeight w:val="684"/>
        </w:trPr>
        <w:tc>
          <w:tcPr>
            <w:tcW w:w="4119" w:type="dxa"/>
          </w:tcPr>
          <w:p w:rsidR="004F43C6" w:rsidRDefault="00B72E4D">
            <w:pPr>
              <w:pStyle w:val="TableParagraph"/>
              <w:spacing w:before="133" w:line="270" w:lineRule="atLeast"/>
              <w:ind w:right="693"/>
              <w:rPr>
                <w:sz w:val="24"/>
              </w:rPr>
            </w:pPr>
            <w:r>
              <w:rPr>
                <w:sz w:val="24"/>
              </w:rPr>
              <w:t>*International Journal of Applied Geospatial Research</w:t>
            </w:r>
          </w:p>
        </w:tc>
        <w:tc>
          <w:tcPr>
            <w:tcW w:w="1439" w:type="dxa"/>
          </w:tcPr>
          <w:p w:rsidR="004F43C6" w:rsidRDefault="00B72E4D">
            <w:pPr>
              <w:pStyle w:val="TableParagraph"/>
              <w:spacing w:before="133" w:line="240" w:lineRule="auto"/>
              <w:ind w:left="41"/>
              <w:rPr>
                <w:sz w:val="24"/>
              </w:rPr>
            </w:pPr>
            <w:r>
              <w:rPr>
                <w:sz w:val="24"/>
              </w:rPr>
              <w:t>2013</w:t>
            </w:r>
          </w:p>
        </w:tc>
        <w:tc>
          <w:tcPr>
            <w:tcW w:w="3807" w:type="dxa"/>
          </w:tcPr>
          <w:p w:rsidR="004F43C6" w:rsidRDefault="00B72E4D">
            <w:pPr>
              <w:pStyle w:val="TableParagraph"/>
              <w:spacing w:before="133" w:line="240" w:lineRule="auto"/>
              <w:ind w:left="134"/>
              <w:rPr>
                <w:sz w:val="24"/>
              </w:rPr>
            </w:pPr>
            <w:r>
              <w:rPr>
                <w:sz w:val="24"/>
              </w:rPr>
              <w:t>Peer Reviewer</w:t>
            </w:r>
          </w:p>
        </w:tc>
      </w:tr>
    </w:tbl>
    <w:p w:rsidR="004F43C6" w:rsidRDefault="004F43C6">
      <w:pPr>
        <w:rPr>
          <w:sz w:val="24"/>
        </w:rPr>
        <w:sectPr w:rsidR="004F43C6">
          <w:pgSz w:w="12240" w:h="15840"/>
          <w:pgMar w:top="1440" w:right="1140" w:bottom="900" w:left="1340" w:header="0" w:footer="704" w:gutter="0"/>
          <w:cols w:space="720"/>
        </w:sectPr>
      </w:pPr>
    </w:p>
    <w:tbl>
      <w:tblPr>
        <w:tblW w:w="0" w:type="auto"/>
        <w:tblInd w:w="296" w:type="dxa"/>
        <w:tblLayout w:type="fixed"/>
        <w:tblCellMar>
          <w:left w:w="0" w:type="dxa"/>
          <w:right w:w="0" w:type="dxa"/>
        </w:tblCellMar>
        <w:tblLook w:val="01E0" w:firstRow="1" w:lastRow="1" w:firstColumn="1" w:lastColumn="1" w:noHBand="0" w:noVBand="0"/>
      </w:tblPr>
      <w:tblGrid>
        <w:gridCol w:w="4106"/>
        <w:gridCol w:w="1453"/>
        <w:gridCol w:w="3748"/>
      </w:tblGrid>
      <w:tr w:rsidR="004F43C6">
        <w:trPr>
          <w:trHeight w:val="546"/>
        </w:trPr>
        <w:tc>
          <w:tcPr>
            <w:tcW w:w="4106" w:type="dxa"/>
          </w:tcPr>
          <w:p w:rsidR="004F43C6" w:rsidRDefault="00B72E4D">
            <w:pPr>
              <w:pStyle w:val="TableParagraph"/>
              <w:spacing w:line="266" w:lineRule="exact"/>
              <w:rPr>
                <w:sz w:val="24"/>
              </w:rPr>
            </w:pPr>
            <w:r>
              <w:rPr>
                <w:sz w:val="24"/>
                <w:u w:val="single"/>
              </w:rPr>
              <w:lastRenderedPageBreak/>
              <w:t>Name of Activity</w:t>
            </w:r>
          </w:p>
        </w:tc>
        <w:tc>
          <w:tcPr>
            <w:tcW w:w="1453" w:type="dxa"/>
          </w:tcPr>
          <w:p w:rsidR="004F43C6" w:rsidRDefault="00B72E4D">
            <w:pPr>
              <w:pStyle w:val="TableParagraph"/>
              <w:spacing w:line="266" w:lineRule="exact"/>
              <w:ind w:left="54"/>
              <w:rPr>
                <w:sz w:val="24"/>
              </w:rPr>
            </w:pPr>
            <w:r>
              <w:rPr>
                <w:sz w:val="24"/>
                <w:u w:val="single"/>
              </w:rPr>
              <w:t>Dates</w:t>
            </w:r>
          </w:p>
        </w:tc>
        <w:tc>
          <w:tcPr>
            <w:tcW w:w="3748" w:type="dxa"/>
          </w:tcPr>
          <w:p w:rsidR="004F43C6" w:rsidRDefault="00B72E4D">
            <w:pPr>
              <w:pStyle w:val="TableParagraph"/>
              <w:spacing w:line="266" w:lineRule="exact"/>
              <w:ind w:left="133"/>
              <w:rPr>
                <w:sz w:val="24"/>
              </w:rPr>
            </w:pPr>
            <w:r>
              <w:rPr>
                <w:sz w:val="24"/>
                <w:u w:val="single"/>
              </w:rPr>
              <w:t>Role in Activity</w:t>
            </w:r>
          </w:p>
        </w:tc>
      </w:tr>
      <w:tr w:rsidR="004F43C6">
        <w:trPr>
          <w:trHeight w:val="690"/>
        </w:trPr>
        <w:tc>
          <w:tcPr>
            <w:tcW w:w="4106" w:type="dxa"/>
          </w:tcPr>
          <w:p w:rsidR="004F43C6" w:rsidRDefault="004F43C6">
            <w:pPr>
              <w:pStyle w:val="TableParagraph"/>
              <w:spacing w:before="6" w:line="240" w:lineRule="auto"/>
              <w:ind w:left="0"/>
              <w:rPr>
                <w:sz w:val="23"/>
              </w:rPr>
            </w:pPr>
          </w:p>
          <w:p w:rsidR="004F43C6" w:rsidRDefault="00B72E4D">
            <w:pPr>
              <w:pStyle w:val="TableParagraph"/>
              <w:spacing w:line="240" w:lineRule="auto"/>
              <w:rPr>
                <w:sz w:val="24"/>
              </w:rPr>
            </w:pPr>
            <w:r>
              <w:rPr>
                <w:sz w:val="24"/>
              </w:rPr>
              <w:t xml:space="preserve">b. </w:t>
            </w:r>
            <w:r>
              <w:rPr>
                <w:sz w:val="24"/>
                <w:u w:val="single"/>
              </w:rPr>
              <w:t>University Service:</w:t>
            </w:r>
          </w:p>
        </w:tc>
        <w:tc>
          <w:tcPr>
            <w:tcW w:w="1453" w:type="dxa"/>
          </w:tcPr>
          <w:p w:rsidR="004F43C6" w:rsidRDefault="004F43C6">
            <w:pPr>
              <w:pStyle w:val="TableParagraph"/>
              <w:spacing w:line="240" w:lineRule="auto"/>
              <w:ind w:left="0"/>
              <w:rPr>
                <w:sz w:val="24"/>
              </w:rPr>
            </w:pPr>
          </w:p>
        </w:tc>
        <w:tc>
          <w:tcPr>
            <w:tcW w:w="3748" w:type="dxa"/>
          </w:tcPr>
          <w:p w:rsidR="004F43C6" w:rsidRDefault="004F43C6">
            <w:pPr>
              <w:pStyle w:val="TableParagraph"/>
              <w:spacing w:line="240" w:lineRule="auto"/>
              <w:ind w:left="0"/>
              <w:rPr>
                <w:sz w:val="24"/>
              </w:rPr>
            </w:pPr>
          </w:p>
        </w:tc>
      </w:tr>
      <w:tr w:rsidR="004F43C6">
        <w:trPr>
          <w:trHeight w:val="827"/>
        </w:trPr>
        <w:tc>
          <w:tcPr>
            <w:tcW w:w="4106" w:type="dxa"/>
          </w:tcPr>
          <w:p w:rsidR="004F43C6" w:rsidRDefault="00B72E4D">
            <w:pPr>
              <w:pStyle w:val="TableParagraph"/>
              <w:spacing w:before="133" w:line="240" w:lineRule="auto"/>
              <w:ind w:right="706"/>
              <w:rPr>
                <w:sz w:val="24"/>
              </w:rPr>
            </w:pPr>
            <w:r>
              <w:rPr>
                <w:sz w:val="24"/>
              </w:rPr>
              <w:t>Inaugural Soundings OU Faculty Research Forum</w:t>
            </w:r>
          </w:p>
        </w:tc>
        <w:tc>
          <w:tcPr>
            <w:tcW w:w="1453" w:type="dxa"/>
          </w:tcPr>
          <w:p w:rsidR="004F43C6" w:rsidRDefault="00B72E4D">
            <w:pPr>
              <w:pStyle w:val="TableParagraph"/>
              <w:spacing w:before="133" w:line="240" w:lineRule="auto"/>
              <w:ind w:left="54"/>
              <w:rPr>
                <w:sz w:val="24"/>
              </w:rPr>
            </w:pPr>
            <w:r>
              <w:rPr>
                <w:sz w:val="24"/>
              </w:rPr>
              <w:t>2015</w:t>
            </w:r>
          </w:p>
        </w:tc>
        <w:tc>
          <w:tcPr>
            <w:tcW w:w="3748" w:type="dxa"/>
          </w:tcPr>
          <w:p w:rsidR="004F43C6" w:rsidRDefault="00B72E4D">
            <w:pPr>
              <w:pStyle w:val="TableParagraph"/>
              <w:spacing w:before="133" w:line="240" w:lineRule="auto"/>
              <w:ind w:left="133"/>
              <w:rPr>
                <w:sz w:val="24"/>
              </w:rPr>
            </w:pPr>
            <w:r>
              <w:rPr>
                <w:sz w:val="24"/>
              </w:rPr>
              <w:t>Invited Presenter</w:t>
            </w:r>
          </w:p>
        </w:tc>
      </w:tr>
      <w:tr w:rsidR="004F43C6">
        <w:trPr>
          <w:trHeight w:val="690"/>
        </w:trPr>
        <w:tc>
          <w:tcPr>
            <w:tcW w:w="4106" w:type="dxa"/>
          </w:tcPr>
          <w:p w:rsidR="004F43C6" w:rsidRDefault="00B72E4D">
            <w:pPr>
              <w:pStyle w:val="TableParagraph"/>
              <w:spacing w:before="133" w:line="240" w:lineRule="auto"/>
              <w:rPr>
                <w:sz w:val="24"/>
              </w:rPr>
            </w:pPr>
            <w:r>
              <w:rPr>
                <w:sz w:val="24"/>
              </w:rPr>
              <w:t>*Honors Thesis Project-Louise Haven</w:t>
            </w:r>
          </w:p>
        </w:tc>
        <w:tc>
          <w:tcPr>
            <w:tcW w:w="1453" w:type="dxa"/>
          </w:tcPr>
          <w:p w:rsidR="004F43C6" w:rsidRDefault="00B72E4D">
            <w:pPr>
              <w:pStyle w:val="TableParagraph"/>
              <w:spacing w:before="133" w:line="240" w:lineRule="auto"/>
              <w:ind w:left="54"/>
              <w:rPr>
                <w:sz w:val="24"/>
              </w:rPr>
            </w:pPr>
            <w:r>
              <w:rPr>
                <w:sz w:val="24"/>
              </w:rPr>
              <w:t>2014-2016</w:t>
            </w:r>
          </w:p>
        </w:tc>
        <w:tc>
          <w:tcPr>
            <w:tcW w:w="3748" w:type="dxa"/>
          </w:tcPr>
          <w:p w:rsidR="004F43C6" w:rsidRDefault="00B72E4D">
            <w:pPr>
              <w:pStyle w:val="TableParagraph"/>
              <w:spacing w:before="133" w:line="240" w:lineRule="auto"/>
              <w:ind w:left="133"/>
              <w:rPr>
                <w:sz w:val="24"/>
              </w:rPr>
            </w:pPr>
            <w:r>
              <w:rPr>
                <w:sz w:val="24"/>
              </w:rPr>
              <w:t>Mentor</w:t>
            </w:r>
          </w:p>
        </w:tc>
      </w:tr>
      <w:tr w:rsidR="004F43C6">
        <w:trPr>
          <w:trHeight w:val="1242"/>
        </w:trPr>
        <w:tc>
          <w:tcPr>
            <w:tcW w:w="4106"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right="446"/>
              <w:rPr>
                <w:sz w:val="24"/>
              </w:rPr>
            </w:pPr>
            <w:r>
              <w:rPr>
                <w:sz w:val="24"/>
              </w:rPr>
              <w:t>Master of Arts in Liberal Studies (MALS) Thesis Committee-Reanna Douglas</w:t>
            </w:r>
          </w:p>
        </w:tc>
        <w:tc>
          <w:tcPr>
            <w:tcW w:w="1453"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54"/>
              <w:rPr>
                <w:sz w:val="24"/>
              </w:rPr>
            </w:pPr>
            <w:r>
              <w:rPr>
                <w:sz w:val="24"/>
              </w:rPr>
              <w:t>2018-Present</w:t>
            </w:r>
          </w:p>
        </w:tc>
        <w:tc>
          <w:tcPr>
            <w:tcW w:w="3748"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133"/>
              <w:rPr>
                <w:sz w:val="24"/>
              </w:rPr>
            </w:pPr>
            <w:r>
              <w:rPr>
                <w:sz w:val="24"/>
              </w:rPr>
              <w:t>Member</w:t>
            </w:r>
          </w:p>
        </w:tc>
      </w:tr>
      <w:tr w:rsidR="004F43C6">
        <w:trPr>
          <w:trHeight w:val="1103"/>
        </w:trPr>
        <w:tc>
          <w:tcPr>
            <w:tcW w:w="4106" w:type="dxa"/>
          </w:tcPr>
          <w:p w:rsidR="004F43C6" w:rsidRDefault="00B72E4D">
            <w:pPr>
              <w:pStyle w:val="TableParagraph"/>
              <w:spacing w:before="133" w:line="240" w:lineRule="auto"/>
              <w:ind w:right="353"/>
              <w:rPr>
                <w:sz w:val="24"/>
              </w:rPr>
            </w:pPr>
            <w:r>
              <w:rPr>
                <w:sz w:val="24"/>
              </w:rPr>
              <w:t>Master of Arts in Liberal Studies (MALS) Thesis Committee-Rebecca Dykzeul</w:t>
            </w:r>
          </w:p>
        </w:tc>
        <w:tc>
          <w:tcPr>
            <w:tcW w:w="1453" w:type="dxa"/>
          </w:tcPr>
          <w:p w:rsidR="004F43C6" w:rsidRDefault="00B72E4D">
            <w:pPr>
              <w:pStyle w:val="TableParagraph"/>
              <w:spacing w:before="133" w:line="240" w:lineRule="auto"/>
              <w:ind w:left="54"/>
              <w:rPr>
                <w:sz w:val="24"/>
              </w:rPr>
            </w:pPr>
            <w:r>
              <w:rPr>
                <w:sz w:val="24"/>
              </w:rPr>
              <w:t>2017-Present</w:t>
            </w:r>
          </w:p>
        </w:tc>
        <w:tc>
          <w:tcPr>
            <w:tcW w:w="3748" w:type="dxa"/>
          </w:tcPr>
          <w:p w:rsidR="004F43C6" w:rsidRDefault="00B72E4D">
            <w:pPr>
              <w:pStyle w:val="TableParagraph"/>
              <w:spacing w:before="133" w:line="240" w:lineRule="auto"/>
              <w:ind w:left="133"/>
              <w:rPr>
                <w:sz w:val="24"/>
              </w:rPr>
            </w:pPr>
            <w:r>
              <w:rPr>
                <w:sz w:val="24"/>
              </w:rPr>
              <w:t>Chair</w:t>
            </w:r>
          </w:p>
        </w:tc>
      </w:tr>
      <w:tr w:rsidR="004F43C6">
        <w:trPr>
          <w:trHeight w:val="1242"/>
        </w:trPr>
        <w:tc>
          <w:tcPr>
            <w:tcW w:w="4106" w:type="dxa"/>
          </w:tcPr>
          <w:p w:rsidR="004F43C6" w:rsidRDefault="00B72E4D">
            <w:pPr>
              <w:pStyle w:val="TableParagraph"/>
              <w:spacing w:before="133" w:line="240" w:lineRule="auto"/>
              <w:ind w:right="486"/>
              <w:rPr>
                <w:sz w:val="24"/>
              </w:rPr>
            </w:pPr>
            <w:r>
              <w:rPr>
                <w:sz w:val="24"/>
              </w:rPr>
              <w:t>Master of Arts in Liberal Studies (MALS) Thesis Committee-Ashley Cerku</w:t>
            </w:r>
          </w:p>
        </w:tc>
        <w:tc>
          <w:tcPr>
            <w:tcW w:w="1453" w:type="dxa"/>
          </w:tcPr>
          <w:p w:rsidR="004F43C6" w:rsidRDefault="00B72E4D">
            <w:pPr>
              <w:pStyle w:val="TableParagraph"/>
              <w:spacing w:before="133" w:line="240" w:lineRule="auto"/>
              <w:ind w:left="54"/>
              <w:rPr>
                <w:sz w:val="24"/>
              </w:rPr>
            </w:pPr>
            <w:r>
              <w:rPr>
                <w:sz w:val="24"/>
              </w:rPr>
              <w:t>2015-2017</w:t>
            </w:r>
          </w:p>
        </w:tc>
        <w:tc>
          <w:tcPr>
            <w:tcW w:w="3748" w:type="dxa"/>
          </w:tcPr>
          <w:p w:rsidR="004F43C6" w:rsidRDefault="00B72E4D">
            <w:pPr>
              <w:pStyle w:val="TableParagraph"/>
              <w:spacing w:before="133" w:line="240" w:lineRule="auto"/>
              <w:ind w:left="133"/>
              <w:rPr>
                <w:sz w:val="24"/>
              </w:rPr>
            </w:pPr>
            <w:r>
              <w:rPr>
                <w:sz w:val="24"/>
              </w:rPr>
              <w:t>Chair</w:t>
            </w:r>
          </w:p>
        </w:tc>
      </w:tr>
      <w:tr w:rsidR="004F43C6">
        <w:trPr>
          <w:trHeight w:val="965"/>
        </w:trPr>
        <w:tc>
          <w:tcPr>
            <w:tcW w:w="4106"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right="719"/>
              <w:rPr>
                <w:sz w:val="24"/>
              </w:rPr>
            </w:pPr>
            <w:r>
              <w:rPr>
                <w:sz w:val="24"/>
              </w:rPr>
              <w:t>Master of Arts in Liberal Studies (MALS) Executive Committee</w:t>
            </w:r>
          </w:p>
        </w:tc>
        <w:tc>
          <w:tcPr>
            <w:tcW w:w="1453"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54"/>
              <w:rPr>
                <w:sz w:val="24"/>
              </w:rPr>
            </w:pPr>
            <w:r>
              <w:rPr>
                <w:sz w:val="24"/>
              </w:rPr>
              <w:t>2014-Present</w:t>
            </w:r>
          </w:p>
        </w:tc>
        <w:tc>
          <w:tcPr>
            <w:tcW w:w="3748" w:type="dxa"/>
          </w:tcPr>
          <w:p w:rsidR="004F43C6" w:rsidRDefault="004F43C6">
            <w:pPr>
              <w:pStyle w:val="TableParagraph"/>
              <w:spacing w:before="6" w:line="240" w:lineRule="auto"/>
              <w:ind w:left="0"/>
              <w:rPr>
                <w:sz w:val="23"/>
              </w:rPr>
            </w:pPr>
          </w:p>
          <w:p w:rsidR="004F43C6" w:rsidRDefault="00B72E4D">
            <w:pPr>
              <w:pStyle w:val="TableParagraph"/>
              <w:spacing w:line="240" w:lineRule="auto"/>
              <w:ind w:left="133"/>
              <w:rPr>
                <w:sz w:val="24"/>
              </w:rPr>
            </w:pPr>
            <w:r>
              <w:rPr>
                <w:sz w:val="24"/>
              </w:rPr>
              <w:t>Member</w:t>
            </w:r>
          </w:p>
        </w:tc>
      </w:tr>
      <w:tr w:rsidR="004F43C6">
        <w:trPr>
          <w:trHeight w:val="1104"/>
        </w:trPr>
        <w:tc>
          <w:tcPr>
            <w:tcW w:w="4106" w:type="dxa"/>
          </w:tcPr>
          <w:p w:rsidR="004F43C6" w:rsidRDefault="00B72E4D">
            <w:pPr>
              <w:pStyle w:val="TableParagraph"/>
              <w:spacing w:before="133" w:line="240" w:lineRule="auto"/>
              <w:ind w:right="473"/>
              <w:rPr>
                <w:sz w:val="24"/>
              </w:rPr>
            </w:pPr>
            <w:r>
              <w:rPr>
                <w:sz w:val="24"/>
              </w:rPr>
              <w:t>Master of Arts in Liberal Studies (MALS) Thesis Committee-Robbie Rietzie</w:t>
            </w:r>
          </w:p>
        </w:tc>
        <w:tc>
          <w:tcPr>
            <w:tcW w:w="1453" w:type="dxa"/>
          </w:tcPr>
          <w:p w:rsidR="004F43C6" w:rsidRDefault="00B72E4D">
            <w:pPr>
              <w:pStyle w:val="TableParagraph"/>
              <w:spacing w:before="133" w:line="240" w:lineRule="auto"/>
              <w:ind w:left="54"/>
              <w:rPr>
                <w:sz w:val="24"/>
              </w:rPr>
            </w:pPr>
            <w:r>
              <w:rPr>
                <w:sz w:val="24"/>
              </w:rPr>
              <w:t>2014</w:t>
            </w:r>
          </w:p>
        </w:tc>
        <w:tc>
          <w:tcPr>
            <w:tcW w:w="3748" w:type="dxa"/>
          </w:tcPr>
          <w:p w:rsidR="004F43C6" w:rsidRDefault="00B72E4D">
            <w:pPr>
              <w:pStyle w:val="TableParagraph"/>
              <w:spacing w:before="133" w:line="240" w:lineRule="auto"/>
              <w:ind w:left="133"/>
              <w:rPr>
                <w:sz w:val="24"/>
              </w:rPr>
            </w:pPr>
            <w:r>
              <w:rPr>
                <w:sz w:val="24"/>
              </w:rPr>
              <w:t>Reader</w:t>
            </w:r>
          </w:p>
        </w:tc>
      </w:tr>
      <w:tr w:rsidR="004F43C6">
        <w:trPr>
          <w:trHeight w:val="552"/>
        </w:trPr>
        <w:tc>
          <w:tcPr>
            <w:tcW w:w="4106" w:type="dxa"/>
          </w:tcPr>
          <w:p w:rsidR="004F43C6" w:rsidRDefault="00B72E4D">
            <w:pPr>
              <w:pStyle w:val="TableParagraph"/>
              <w:spacing w:before="133" w:line="240" w:lineRule="auto"/>
              <w:rPr>
                <w:sz w:val="24"/>
              </w:rPr>
            </w:pPr>
            <w:r>
              <w:rPr>
                <w:sz w:val="24"/>
              </w:rPr>
              <w:t xml:space="preserve">c. </w:t>
            </w:r>
            <w:r>
              <w:rPr>
                <w:sz w:val="24"/>
                <w:u w:val="single"/>
              </w:rPr>
              <w:t>Department Service:</w:t>
            </w:r>
          </w:p>
        </w:tc>
        <w:tc>
          <w:tcPr>
            <w:tcW w:w="1453" w:type="dxa"/>
          </w:tcPr>
          <w:p w:rsidR="004F43C6" w:rsidRDefault="004F43C6">
            <w:pPr>
              <w:pStyle w:val="TableParagraph"/>
              <w:spacing w:line="240" w:lineRule="auto"/>
              <w:ind w:left="0"/>
              <w:rPr>
                <w:sz w:val="24"/>
              </w:rPr>
            </w:pPr>
          </w:p>
        </w:tc>
        <w:tc>
          <w:tcPr>
            <w:tcW w:w="3748" w:type="dxa"/>
          </w:tcPr>
          <w:p w:rsidR="004F43C6" w:rsidRDefault="004F43C6">
            <w:pPr>
              <w:pStyle w:val="TableParagraph"/>
              <w:spacing w:line="240" w:lineRule="auto"/>
              <w:ind w:left="0"/>
              <w:rPr>
                <w:sz w:val="24"/>
              </w:rPr>
            </w:pPr>
          </w:p>
        </w:tc>
      </w:tr>
      <w:tr w:rsidR="004F43C6">
        <w:trPr>
          <w:trHeight w:val="828"/>
        </w:trPr>
        <w:tc>
          <w:tcPr>
            <w:tcW w:w="4106" w:type="dxa"/>
          </w:tcPr>
          <w:p w:rsidR="004F43C6" w:rsidRDefault="00B72E4D">
            <w:pPr>
              <w:pStyle w:val="TableParagraph"/>
              <w:spacing w:before="133" w:line="240" w:lineRule="auto"/>
              <w:rPr>
                <w:sz w:val="24"/>
              </w:rPr>
            </w:pPr>
            <w:r>
              <w:rPr>
                <w:sz w:val="24"/>
              </w:rPr>
              <w:t>2017 Chair Selection Procedure Review Committee</w:t>
            </w:r>
          </w:p>
        </w:tc>
        <w:tc>
          <w:tcPr>
            <w:tcW w:w="1453" w:type="dxa"/>
          </w:tcPr>
          <w:p w:rsidR="004F43C6" w:rsidRDefault="00B72E4D">
            <w:pPr>
              <w:pStyle w:val="TableParagraph"/>
              <w:spacing w:before="133" w:line="240" w:lineRule="auto"/>
              <w:ind w:left="54"/>
              <w:rPr>
                <w:sz w:val="24"/>
              </w:rPr>
            </w:pPr>
            <w:r>
              <w:rPr>
                <w:sz w:val="24"/>
              </w:rPr>
              <w:t>2017</w:t>
            </w:r>
          </w:p>
        </w:tc>
        <w:tc>
          <w:tcPr>
            <w:tcW w:w="3748" w:type="dxa"/>
          </w:tcPr>
          <w:p w:rsidR="004F43C6" w:rsidRDefault="00B72E4D">
            <w:pPr>
              <w:pStyle w:val="TableParagraph"/>
              <w:spacing w:before="133" w:line="240" w:lineRule="auto"/>
              <w:ind w:left="133"/>
              <w:rPr>
                <w:sz w:val="24"/>
              </w:rPr>
            </w:pPr>
            <w:r>
              <w:rPr>
                <w:sz w:val="24"/>
              </w:rPr>
              <w:t>Member</w:t>
            </w:r>
          </w:p>
        </w:tc>
      </w:tr>
      <w:tr w:rsidR="004F43C6">
        <w:trPr>
          <w:trHeight w:val="690"/>
        </w:trPr>
        <w:tc>
          <w:tcPr>
            <w:tcW w:w="4106" w:type="dxa"/>
          </w:tcPr>
          <w:p w:rsidR="004F43C6" w:rsidRDefault="00B72E4D">
            <w:pPr>
              <w:pStyle w:val="TableParagraph"/>
              <w:spacing w:before="133" w:line="270" w:lineRule="atLeast"/>
              <w:rPr>
                <w:sz w:val="24"/>
              </w:rPr>
            </w:pPr>
            <w:r>
              <w:rPr>
                <w:sz w:val="24"/>
              </w:rPr>
              <w:t>Anthropology Adjunct Search Committee</w:t>
            </w:r>
          </w:p>
        </w:tc>
        <w:tc>
          <w:tcPr>
            <w:tcW w:w="1453" w:type="dxa"/>
          </w:tcPr>
          <w:p w:rsidR="004F43C6" w:rsidRDefault="00B72E4D">
            <w:pPr>
              <w:pStyle w:val="TableParagraph"/>
              <w:spacing w:before="133" w:line="240" w:lineRule="auto"/>
              <w:ind w:left="54"/>
              <w:rPr>
                <w:sz w:val="24"/>
              </w:rPr>
            </w:pPr>
            <w:r>
              <w:rPr>
                <w:sz w:val="24"/>
              </w:rPr>
              <w:t>2016</w:t>
            </w:r>
          </w:p>
        </w:tc>
        <w:tc>
          <w:tcPr>
            <w:tcW w:w="3748" w:type="dxa"/>
          </w:tcPr>
          <w:p w:rsidR="004F43C6" w:rsidRDefault="00B72E4D">
            <w:pPr>
              <w:pStyle w:val="TableParagraph"/>
              <w:spacing w:before="133" w:line="240" w:lineRule="auto"/>
              <w:ind w:left="133"/>
              <w:rPr>
                <w:sz w:val="24"/>
              </w:rPr>
            </w:pPr>
            <w:r>
              <w:rPr>
                <w:sz w:val="24"/>
              </w:rPr>
              <w:t>Member</w:t>
            </w:r>
          </w:p>
        </w:tc>
      </w:tr>
      <w:tr w:rsidR="004F43C6">
        <w:trPr>
          <w:trHeight w:val="413"/>
        </w:trPr>
        <w:tc>
          <w:tcPr>
            <w:tcW w:w="4106" w:type="dxa"/>
          </w:tcPr>
          <w:p w:rsidR="004F43C6" w:rsidRDefault="00B72E4D">
            <w:pPr>
              <w:pStyle w:val="TableParagraph"/>
              <w:spacing w:line="271" w:lineRule="exact"/>
              <w:rPr>
                <w:sz w:val="24"/>
              </w:rPr>
            </w:pPr>
            <w:r>
              <w:rPr>
                <w:sz w:val="24"/>
              </w:rPr>
              <w:t>Awards Committee</w:t>
            </w:r>
          </w:p>
        </w:tc>
        <w:tc>
          <w:tcPr>
            <w:tcW w:w="1453" w:type="dxa"/>
          </w:tcPr>
          <w:p w:rsidR="004F43C6" w:rsidRDefault="00B72E4D">
            <w:pPr>
              <w:pStyle w:val="TableParagraph"/>
              <w:spacing w:line="271" w:lineRule="exact"/>
              <w:ind w:left="54"/>
              <w:rPr>
                <w:sz w:val="24"/>
              </w:rPr>
            </w:pPr>
            <w:r>
              <w:rPr>
                <w:sz w:val="24"/>
              </w:rPr>
              <w:t>2016-Present</w:t>
            </w:r>
          </w:p>
        </w:tc>
        <w:tc>
          <w:tcPr>
            <w:tcW w:w="3748" w:type="dxa"/>
          </w:tcPr>
          <w:p w:rsidR="004F43C6" w:rsidRDefault="00B72E4D">
            <w:pPr>
              <w:pStyle w:val="TableParagraph"/>
              <w:spacing w:line="271" w:lineRule="exact"/>
              <w:ind w:left="133"/>
              <w:rPr>
                <w:sz w:val="24"/>
              </w:rPr>
            </w:pPr>
            <w:r>
              <w:rPr>
                <w:sz w:val="24"/>
              </w:rPr>
              <w:t>Member</w:t>
            </w:r>
          </w:p>
        </w:tc>
      </w:tr>
      <w:tr w:rsidR="004F43C6">
        <w:trPr>
          <w:trHeight w:val="552"/>
        </w:trPr>
        <w:tc>
          <w:tcPr>
            <w:tcW w:w="4106" w:type="dxa"/>
          </w:tcPr>
          <w:p w:rsidR="004F43C6" w:rsidRDefault="00B72E4D">
            <w:pPr>
              <w:pStyle w:val="TableParagraph"/>
              <w:spacing w:before="133" w:line="240" w:lineRule="auto"/>
              <w:rPr>
                <w:sz w:val="24"/>
              </w:rPr>
            </w:pPr>
            <w:r>
              <w:rPr>
                <w:sz w:val="24"/>
              </w:rPr>
              <w:t>Tenure Criteria Review Committee</w:t>
            </w:r>
          </w:p>
        </w:tc>
        <w:tc>
          <w:tcPr>
            <w:tcW w:w="1453" w:type="dxa"/>
          </w:tcPr>
          <w:p w:rsidR="004F43C6" w:rsidRDefault="00B72E4D">
            <w:pPr>
              <w:pStyle w:val="TableParagraph"/>
              <w:spacing w:before="133" w:line="240" w:lineRule="auto"/>
              <w:ind w:left="54"/>
              <w:rPr>
                <w:sz w:val="24"/>
              </w:rPr>
            </w:pPr>
            <w:r>
              <w:rPr>
                <w:sz w:val="24"/>
              </w:rPr>
              <w:t>2015-2016</w:t>
            </w:r>
          </w:p>
        </w:tc>
        <w:tc>
          <w:tcPr>
            <w:tcW w:w="3748" w:type="dxa"/>
          </w:tcPr>
          <w:p w:rsidR="004F43C6" w:rsidRDefault="00B72E4D">
            <w:pPr>
              <w:pStyle w:val="TableParagraph"/>
              <w:spacing w:before="133" w:line="240" w:lineRule="auto"/>
              <w:ind w:left="133"/>
              <w:rPr>
                <w:sz w:val="24"/>
              </w:rPr>
            </w:pPr>
            <w:r>
              <w:rPr>
                <w:sz w:val="24"/>
              </w:rPr>
              <w:t>Junior Member</w:t>
            </w:r>
          </w:p>
        </w:tc>
      </w:tr>
      <w:tr w:rsidR="004F43C6">
        <w:trPr>
          <w:trHeight w:val="552"/>
        </w:trPr>
        <w:tc>
          <w:tcPr>
            <w:tcW w:w="4106" w:type="dxa"/>
          </w:tcPr>
          <w:p w:rsidR="004F43C6" w:rsidRDefault="00B72E4D">
            <w:pPr>
              <w:pStyle w:val="TableParagraph"/>
              <w:spacing w:before="133" w:line="240" w:lineRule="auto"/>
              <w:rPr>
                <w:sz w:val="24"/>
              </w:rPr>
            </w:pPr>
            <w:r>
              <w:rPr>
                <w:sz w:val="24"/>
              </w:rPr>
              <w:t>OU Go For The Gold Representative</w:t>
            </w:r>
          </w:p>
        </w:tc>
        <w:tc>
          <w:tcPr>
            <w:tcW w:w="1453" w:type="dxa"/>
          </w:tcPr>
          <w:p w:rsidR="004F43C6" w:rsidRDefault="00B72E4D">
            <w:pPr>
              <w:pStyle w:val="TableParagraph"/>
              <w:spacing w:before="133" w:line="240" w:lineRule="auto"/>
              <w:ind w:left="54"/>
              <w:rPr>
                <w:sz w:val="24"/>
              </w:rPr>
            </w:pPr>
            <w:r>
              <w:rPr>
                <w:sz w:val="24"/>
              </w:rPr>
              <w:t>2014-Present</w:t>
            </w:r>
          </w:p>
        </w:tc>
        <w:tc>
          <w:tcPr>
            <w:tcW w:w="3748" w:type="dxa"/>
          </w:tcPr>
          <w:p w:rsidR="004F43C6" w:rsidRDefault="00B72E4D">
            <w:pPr>
              <w:pStyle w:val="TableParagraph"/>
              <w:spacing w:before="133" w:line="240" w:lineRule="auto"/>
              <w:ind w:left="133"/>
              <w:rPr>
                <w:sz w:val="24"/>
              </w:rPr>
            </w:pPr>
            <w:r>
              <w:rPr>
                <w:sz w:val="24"/>
              </w:rPr>
              <w:t>Program Representative (SOC/AN)</w:t>
            </w:r>
          </w:p>
        </w:tc>
      </w:tr>
      <w:tr w:rsidR="004F43C6">
        <w:trPr>
          <w:trHeight w:val="408"/>
        </w:trPr>
        <w:tc>
          <w:tcPr>
            <w:tcW w:w="4106" w:type="dxa"/>
          </w:tcPr>
          <w:p w:rsidR="004F43C6" w:rsidRDefault="00B72E4D">
            <w:pPr>
              <w:pStyle w:val="TableParagraph"/>
              <w:spacing w:before="133"/>
              <w:rPr>
                <w:sz w:val="24"/>
              </w:rPr>
            </w:pPr>
            <w:r>
              <w:rPr>
                <w:sz w:val="24"/>
              </w:rPr>
              <w:t>Social Work Search Committee</w:t>
            </w:r>
          </w:p>
        </w:tc>
        <w:tc>
          <w:tcPr>
            <w:tcW w:w="1453" w:type="dxa"/>
          </w:tcPr>
          <w:p w:rsidR="004F43C6" w:rsidRDefault="00B72E4D">
            <w:pPr>
              <w:pStyle w:val="TableParagraph"/>
              <w:spacing w:before="133"/>
              <w:ind w:left="54"/>
              <w:rPr>
                <w:sz w:val="24"/>
              </w:rPr>
            </w:pPr>
            <w:r>
              <w:rPr>
                <w:sz w:val="24"/>
              </w:rPr>
              <w:t>2014 &amp; 2016</w:t>
            </w:r>
          </w:p>
        </w:tc>
        <w:tc>
          <w:tcPr>
            <w:tcW w:w="3748" w:type="dxa"/>
          </w:tcPr>
          <w:p w:rsidR="004F43C6" w:rsidRDefault="00B72E4D">
            <w:pPr>
              <w:pStyle w:val="TableParagraph"/>
              <w:spacing w:before="133"/>
              <w:ind w:left="133"/>
              <w:rPr>
                <w:sz w:val="24"/>
              </w:rPr>
            </w:pPr>
            <w:r>
              <w:rPr>
                <w:sz w:val="24"/>
              </w:rPr>
              <w:t>Member</w:t>
            </w:r>
          </w:p>
        </w:tc>
      </w:tr>
    </w:tbl>
    <w:p w:rsidR="004F43C6" w:rsidRDefault="004F43C6">
      <w:pPr>
        <w:rPr>
          <w:sz w:val="24"/>
        </w:rPr>
        <w:sectPr w:rsidR="004F43C6">
          <w:pgSz w:w="12240" w:h="15840"/>
          <w:pgMar w:top="1440" w:right="1140" w:bottom="900" w:left="1340" w:header="0" w:footer="704" w:gutter="0"/>
          <w:cols w:space="720"/>
        </w:sectPr>
      </w:pPr>
    </w:p>
    <w:tbl>
      <w:tblPr>
        <w:tblW w:w="0" w:type="auto"/>
        <w:tblInd w:w="296" w:type="dxa"/>
        <w:tblLayout w:type="fixed"/>
        <w:tblCellMar>
          <w:left w:w="0" w:type="dxa"/>
          <w:right w:w="0" w:type="dxa"/>
        </w:tblCellMar>
        <w:tblLook w:val="01E0" w:firstRow="1" w:lastRow="1" w:firstColumn="1" w:lastColumn="1" w:noHBand="0" w:noVBand="0"/>
      </w:tblPr>
      <w:tblGrid>
        <w:gridCol w:w="3116"/>
        <w:gridCol w:w="2443"/>
        <w:gridCol w:w="1884"/>
      </w:tblGrid>
      <w:tr w:rsidR="004F43C6">
        <w:trPr>
          <w:trHeight w:val="408"/>
        </w:trPr>
        <w:tc>
          <w:tcPr>
            <w:tcW w:w="3116" w:type="dxa"/>
          </w:tcPr>
          <w:p w:rsidR="004F43C6" w:rsidRDefault="00B72E4D">
            <w:pPr>
              <w:pStyle w:val="TableParagraph"/>
              <w:spacing w:line="266" w:lineRule="exact"/>
              <w:rPr>
                <w:sz w:val="24"/>
              </w:rPr>
            </w:pPr>
            <w:r>
              <w:rPr>
                <w:sz w:val="24"/>
                <w:u w:val="single"/>
              </w:rPr>
              <w:lastRenderedPageBreak/>
              <w:t>Name of Activity</w:t>
            </w:r>
          </w:p>
        </w:tc>
        <w:tc>
          <w:tcPr>
            <w:tcW w:w="2443" w:type="dxa"/>
          </w:tcPr>
          <w:p w:rsidR="004F43C6" w:rsidRDefault="00B72E4D">
            <w:pPr>
              <w:pStyle w:val="TableParagraph"/>
              <w:spacing w:line="266" w:lineRule="exact"/>
              <w:ind w:left="1044"/>
              <w:rPr>
                <w:sz w:val="24"/>
              </w:rPr>
            </w:pPr>
            <w:r>
              <w:rPr>
                <w:sz w:val="24"/>
                <w:u w:val="single"/>
              </w:rPr>
              <w:t>Dates</w:t>
            </w:r>
          </w:p>
        </w:tc>
        <w:tc>
          <w:tcPr>
            <w:tcW w:w="1884" w:type="dxa"/>
          </w:tcPr>
          <w:p w:rsidR="004F43C6" w:rsidRDefault="00B72E4D">
            <w:pPr>
              <w:pStyle w:val="TableParagraph"/>
              <w:spacing w:line="266" w:lineRule="exact"/>
              <w:ind w:left="133"/>
              <w:rPr>
                <w:sz w:val="24"/>
              </w:rPr>
            </w:pPr>
            <w:r>
              <w:rPr>
                <w:sz w:val="24"/>
                <w:u w:val="single"/>
              </w:rPr>
              <w:t>Role in Activity</w:t>
            </w:r>
          </w:p>
        </w:tc>
      </w:tr>
      <w:tr w:rsidR="004F43C6">
        <w:trPr>
          <w:trHeight w:val="408"/>
        </w:trPr>
        <w:tc>
          <w:tcPr>
            <w:tcW w:w="3116" w:type="dxa"/>
          </w:tcPr>
          <w:p w:rsidR="004F43C6" w:rsidRDefault="00B72E4D">
            <w:pPr>
              <w:pStyle w:val="TableParagraph"/>
              <w:spacing w:before="133"/>
              <w:rPr>
                <w:sz w:val="24"/>
              </w:rPr>
            </w:pPr>
            <w:r>
              <w:rPr>
                <w:sz w:val="24"/>
              </w:rPr>
              <w:t>Anthropology Club</w:t>
            </w:r>
          </w:p>
        </w:tc>
        <w:tc>
          <w:tcPr>
            <w:tcW w:w="2443" w:type="dxa"/>
          </w:tcPr>
          <w:p w:rsidR="004F43C6" w:rsidRDefault="00B72E4D">
            <w:pPr>
              <w:pStyle w:val="TableParagraph"/>
              <w:spacing w:before="133"/>
              <w:ind w:left="1044"/>
              <w:rPr>
                <w:sz w:val="24"/>
              </w:rPr>
            </w:pPr>
            <w:r>
              <w:rPr>
                <w:sz w:val="24"/>
              </w:rPr>
              <w:t>2013-Present</w:t>
            </w:r>
          </w:p>
        </w:tc>
        <w:tc>
          <w:tcPr>
            <w:tcW w:w="1884" w:type="dxa"/>
          </w:tcPr>
          <w:p w:rsidR="004F43C6" w:rsidRDefault="00B72E4D">
            <w:pPr>
              <w:pStyle w:val="TableParagraph"/>
              <w:spacing w:before="133"/>
              <w:ind w:left="133"/>
              <w:rPr>
                <w:sz w:val="24"/>
              </w:rPr>
            </w:pPr>
            <w:r>
              <w:rPr>
                <w:sz w:val="24"/>
              </w:rPr>
              <w:t>Co-Mentor</w:t>
            </w:r>
          </w:p>
        </w:tc>
      </w:tr>
    </w:tbl>
    <w:p w:rsidR="004F43C6" w:rsidRDefault="004F43C6">
      <w:pPr>
        <w:pStyle w:val="BodyText"/>
        <w:rPr>
          <w:sz w:val="20"/>
        </w:rPr>
      </w:pPr>
    </w:p>
    <w:p w:rsidR="004F43C6" w:rsidRDefault="004F43C6">
      <w:pPr>
        <w:pStyle w:val="BodyText"/>
        <w:rPr>
          <w:sz w:val="21"/>
        </w:rPr>
      </w:pPr>
    </w:p>
    <w:p w:rsidR="004F43C6" w:rsidRDefault="00B72E4D">
      <w:pPr>
        <w:pStyle w:val="ListParagraph"/>
        <w:numPr>
          <w:ilvl w:val="0"/>
          <w:numId w:val="2"/>
        </w:numPr>
        <w:tabs>
          <w:tab w:val="left" w:pos="461"/>
        </w:tabs>
        <w:spacing w:before="90"/>
        <w:ind w:right="536"/>
        <w:rPr>
          <w:sz w:val="24"/>
        </w:rPr>
      </w:pPr>
      <w:r>
        <w:rPr>
          <w:sz w:val="24"/>
          <w:u w:val="single"/>
        </w:rPr>
        <w:t>ANY OTHER ACTIVITIES RELEVANT TO YOUR APPLICATION FOR TENURE</w:t>
      </w:r>
      <w:r>
        <w:rPr>
          <w:spacing w:val="-21"/>
          <w:sz w:val="24"/>
          <w:u w:val="single"/>
        </w:rPr>
        <w:t xml:space="preserve"> </w:t>
      </w:r>
      <w:r>
        <w:rPr>
          <w:sz w:val="24"/>
          <w:u w:val="single"/>
        </w:rPr>
        <w:t>OR PROMOTION</w:t>
      </w:r>
    </w:p>
    <w:p w:rsidR="004F43C6" w:rsidRDefault="004F43C6">
      <w:pPr>
        <w:pStyle w:val="BodyText"/>
        <w:spacing w:before="2"/>
        <w:rPr>
          <w:sz w:val="16"/>
        </w:rPr>
      </w:pPr>
    </w:p>
    <w:p w:rsidR="004F43C6" w:rsidRDefault="00B72E4D">
      <w:pPr>
        <w:pStyle w:val="ListParagraph"/>
        <w:numPr>
          <w:ilvl w:val="1"/>
          <w:numId w:val="2"/>
        </w:numPr>
        <w:tabs>
          <w:tab w:val="left" w:pos="732"/>
        </w:tabs>
        <w:spacing w:before="90"/>
        <w:rPr>
          <w:sz w:val="24"/>
        </w:rPr>
      </w:pPr>
      <w:r>
        <w:rPr>
          <w:sz w:val="24"/>
          <w:u w:val="single"/>
        </w:rPr>
        <w:t>Awards and</w:t>
      </w:r>
      <w:r>
        <w:rPr>
          <w:spacing w:val="1"/>
          <w:sz w:val="24"/>
          <w:u w:val="single"/>
        </w:rPr>
        <w:t xml:space="preserve"> </w:t>
      </w:r>
      <w:r>
        <w:rPr>
          <w:sz w:val="24"/>
          <w:u w:val="single"/>
        </w:rPr>
        <w:t>Honors:</w:t>
      </w:r>
    </w:p>
    <w:p w:rsidR="004F43C6" w:rsidRDefault="00B72E4D">
      <w:pPr>
        <w:pStyle w:val="ListParagraph"/>
        <w:numPr>
          <w:ilvl w:val="2"/>
          <w:numId w:val="2"/>
        </w:numPr>
        <w:tabs>
          <w:tab w:val="left" w:pos="1181"/>
        </w:tabs>
        <w:ind w:hanging="361"/>
        <w:rPr>
          <w:sz w:val="24"/>
        </w:rPr>
      </w:pPr>
      <w:r>
        <w:rPr>
          <w:sz w:val="24"/>
        </w:rPr>
        <w:t>2019. Oakland University PI Academy- Nominee and Invited</w:t>
      </w:r>
      <w:r>
        <w:rPr>
          <w:spacing w:val="-4"/>
          <w:sz w:val="24"/>
        </w:rPr>
        <w:t xml:space="preserve"> </w:t>
      </w:r>
      <w:r>
        <w:rPr>
          <w:sz w:val="24"/>
        </w:rPr>
        <w:t>Participant</w:t>
      </w:r>
    </w:p>
    <w:p w:rsidR="004F43C6" w:rsidRDefault="00B72E4D">
      <w:pPr>
        <w:pStyle w:val="ListParagraph"/>
        <w:numPr>
          <w:ilvl w:val="2"/>
          <w:numId w:val="2"/>
        </w:numPr>
        <w:tabs>
          <w:tab w:val="left" w:pos="1181"/>
        </w:tabs>
        <w:spacing w:before="1"/>
        <w:ind w:hanging="361"/>
        <w:rPr>
          <w:sz w:val="24"/>
        </w:rPr>
      </w:pPr>
      <w:r>
        <w:rPr>
          <w:sz w:val="24"/>
        </w:rPr>
        <w:t>2019. FAA Remote Pilot Certificate Recertification</w:t>
      </w:r>
      <w:r>
        <w:rPr>
          <w:spacing w:val="-1"/>
          <w:sz w:val="24"/>
        </w:rPr>
        <w:t xml:space="preserve"> </w:t>
      </w:r>
      <w:r>
        <w:rPr>
          <w:sz w:val="24"/>
        </w:rPr>
        <w:t>(Drone)</w:t>
      </w:r>
    </w:p>
    <w:p w:rsidR="004F43C6" w:rsidRDefault="00B72E4D">
      <w:pPr>
        <w:pStyle w:val="ListParagraph"/>
        <w:numPr>
          <w:ilvl w:val="2"/>
          <w:numId w:val="2"/>
        </w:numPr>
        <w:tabs>
          <w:tab w:val="left" w:pos="1181"/>
        </w:tabs>
        <w:ind w:hanging="361"/>
        <w:rPr>
          <w:sz w:val="24"/>
        </w:rPr>
      </w:pPr>
      <w:r>
        <w:rPr>
          <w:sz w:val="24"/>
        </w:rPr>
        <w:t>2019. Recipient, CAS Order of the</w:t>
      </w:r>
      <w:r>
        <w:rPr>
          <w:spacing w:val="-3"/>
          <w:sz w:val="24"/>
        </w:rPr>
        <w:t xml:space="preserve"> </w:t>
      </w:r>
      <w:r>
        <w:rPr>
          <w:sz w:val="24"/>
        </w:rPr>
        <w:t>Plume</w:t>
      </w:r>
    </w:p>
    <w:p w:rsidR="004F43C6" w:rsidRDefault="00B72E4D">
      <w:pPr>
        <w:pStyle w:val="ListParagraph"/>
        <w:numPr>
          <w:ilvl w:val="2"/>
          <w:numId w:val="2"/>
        </w:numPr>
        <w:tabs>
          <w:tab w:val="left" w:pos="1181"/>
        </w:tabs>
        <w:ind w:hanging="361"/>
        <w:rPr>
          <w:sz w:val="24"/>
        </w:rPr>
      </w:pPr>
      <w:r>
        <w:rPr>
          <w:sz w:val="24"/>
        </w:rPr>
        <w:t>2018. 23rd Annual Faculty Award</w:t>
      </w:r>
      <w:r>
        <w:rPr>
          <w:spacing w:val="-6"/>
          <w:sz w:val="24"/>
        </w:rPr>
        <w:t xml:space="preserve"> </w:t>
      </w:r>
      <w:r>
        <w:rPr>
          <w:sz w:val="24"/>
        </w:rPr>
        <w:t>Winner-Service</w:t>
      </w:r>
    </w:p>
    <w:p w:rsidR="004F43C6" w:rsidRDefault="00B72E4D">
      <w:pPr>
        <w:pStyle w:val="ListParagraph"/>
        <w:numPr>
          <w:ilvl w:val="2"/>
          <w:numId w:val="2"/>
        </w:numPr>
        <w:tabs>
          <w:tab w:val="left" w:pos="1181"/>
        </w:tabs>
        <w:ind w:hanging="361"/>
        <w:rPr>
          <w:sz w:val="24"/>
        </w:rPr>
      </w:pPr>
      <w:r>
        <w:rPr>
          <w:sz w:val="24"/>
        </w:rPr>
        <w:t>2017. FAA Remote Pilot Certificate</w:t>
      </w:r>
      <w:r>
        <w:rPr>
          <w:spacing w:val="-3"/>
          <w:sz w:val="24"/>
        </w:rPr>
        <w:t xml:space="preserve"> </w:t>
      </w:r>
      <w:r>
        <w:rPr>
          <w:sz w:val="24"/>
        </w:rPr>
        <w:t>(Drone)</w:t>
      </w:r>
    </w:p>
    <w:p w:rsidR="004F43C6" w:rsidRDefault="00B72E4D">
      <w:pPr>
        <w:pStyle w:val="ListParagraph"/>
        <w:numPr>
          <w:ilvl w:val="2"/>
          <w:numId w:val="2"/>
        </w:numPr>
        <w:tabs>
          <w:tab w:val="left" w:pos="1181"/>
        </w:tabs>
        <w:ind w:hanging="361"/>
        <w:rPr>
          <w:sz w:val="24"/>
        </w:rPr>
      </w:pPr>
      <w:r>
        <w:rPr>
          <w:sz w:val="24"/>
        </w:rPr>
        <w:t>2017. SASWCJ Department Teaching Excellence</w:t>
      </w:r>
      <w:r>
        <w:rPr>
          <w:spacing w:val="-2"/>
          <w:sz w:val="24"/>
        </w:rPr>
        <w:t xml:space="preserve"> </w:t>
      </w:r>
      <w:r>
        <w:rPr>
          <w:sz w:val="24"/>
        </w:rPr>
        <w:t>Award</w:t>
      </w:r>
    </w:p>
    <w:p w:rsidR="004F43C6" w:rsidRDefault="00B72E4D">
      <w:pPr>
        <w:pStyle w:val="ListParagraph"/>
        <w:numPr>
          <w:ilvl w:val="2"/>
          <w:numId w:val="2"/>
        </w:numPr>
        <w:tabs>
          <w:tab w:val="left" w:pos="1181"/>
        </w:tabs>
        <w:ind w:hanging="361"/>
        <w:rPr>
          <w:sz w:val="24"/>
        </w:rPr>
      </w:pPr>
      <w:r>
        <w:rPr>
          <w:sz w:val="24"/>
        </w:rPr>
        <w:t>2017. Recipient, CAS Order of the</w:t>
      </w:r>
      <w:r>
        <w:rPr>
          <w:spacing w:val="-8"/>
          <w:sz w:val="24"/>
        </w:rPr>
        <w:t xml:space="preserve"> </w:t>
      </w:r>
      <w:r>
        <w:rPr>
          <w:sz w:val="24"/>
        </w:rPr>
        <w:t>Plume</w:t>
      </w:r>
    </w:p>
    <w:p w:rsidR="004F43C6" w:rsidRDefault="00B72E4D">
      <w:pPr>
        <w:pStyle w:val="ListParagraph"/>
        <w:numPr>
          <w:ilvl w:val="2"/>
          <w:numId w:val="2"/>
        </w:numPr>
        <w:tabs>
          <w:tab w:val="left" w:pos="1181"/>
        </w:tabs>
        <w:ind w:hanging="361"/>
        <w:rPr>
          <w:sz w:val="24"/>
        </w:rPr>
      </w:pPr>
      <w:r>
        <w:rPr>
          <w:sz w:val="24"/>
        </w:rPr>
        <w:t>2016. Recipient, CAS Order of the</w:t>
      </w:r>
      <w:r>
        <w:rPr>
          <w:spacing w:val="-9"/>
          <w:sz w:val="24"/>
        </w:rPr>
        <w:t xml:space="preserve"> </w:t>
      </w:r>
      <w:r>
        <w:rPr>
          <w:sz w:val="24"/>
        </w:rPr>
        <w:t>Plume</w:t>
      </w:r>
    </w:p>
    <w:p w:rsidR="004F43C6" w:rsidRDefault="00B72E4D">
      <w:pPr>
        <w:pStyle w:val="ListParagraph"/>
        <w:numPr>
          <w:ilvl w:val="2"/>
          <w:numId w:val="2"/>
        </w:numPr>
        <w:tabs>
          <w:tab w:val="left" w:pos="1181"/>
        </w:tabs>
        <w:ind w:right="519"/>
        <w:rPr>
          <w:sz w:val="24"/>
        </w:rPr>
      </w:pPr>
      <w:r>
        <w:rPr>
          <w:sz w:val="24"/>
        </w:rPr>
        <w:t>2016. Nominee, Senate Committee for Teaching and Learning Teaching Excellence Award</w:t>
      </w:r>
    </w:p>
    <w:p w:rsidR="004F43C6" w:rsidRDefault="00B72E4D">
      <w:pPr>
        <w:pStyle w:val="ListParagraph"/>
        <w:numPr>
          <w:ilvl w:val="2"/>
          <w:numId w:val="2"/>
        </w:numPr>
        <w:tabs>
          <w:tab w:val="left" w:pos="1181"/>
        </w:tabs>
        <w:ind w:hanging="361"/>
        <w:rPr>
          <w:sz w:val="24"/>
        </w:rPr>
      </w:pPr>
      <w:r>
        <w:rPr>
          <w:sz w:val="24"/>
        </w:rPr>
        <w:t>2015, Recipient, Honors College Inspiration</w:t>
      </w:r>
      <w:r>
        <w:rPr>
          <w:spacing w:val="1"/>
          <w:sz w:val="24"/>
        </w:rPr>
        <w:t xml:space="preserve"> </w:t>
      </w:r>
      <w:r>
        <w:rPr>
          <w:sz w:val="24"/>
        </w:rPr>
        <w:t>Award</w:t>
      </w:r>
    </w:p>
    <w:p w:rsidR="004F43C6" w:rsidRDefault="00B72E4D">
      <w:pPr>
        <w:pStyle w:val="ListParagraph"/>
        <w:numPr>
          <w:ilvl w:val="2"/>
          <w:numId w:val="2"/>
        </w:numPr>
        <w:tabs>
          <w:tab w:val="left" w:pos="1181"/>
        </w:tabs>
        <w:ind w:hanging="361"/>
        <w:rPr>
          <w:sz w:val="24"/>
        </w:rPr>
      </w:pPr>
      <w:r>
        <w:rPr>
          <w:sz w:val="24"/>
        </w:rPr>
        <w:t>2015. Recipient, CAS Order of the</w:t>
      </w:r>
      <w:r>
        <w:rPr>
          <w:spacing w:val="-3"/>
          <w:sz w:val="24"/>
        </w:rPr>
        <w:t xml:space="preserve"> </w:t>
      </w:r>
      <w:r>
        <w:rPr>
          <w:sz w:val="24"/>
        </w:rPr>
        <w:t>Plume</w:t>
      </w:r>
    </w:p>
    <w:p w:rsidR="004F43C6" w:rsidRDefault="004F43C6">
      <w:pPr>
        <w:pStyle w:val="BodyText"/>
      </w:pPr>
    </w:p>
    <w:p w:rsidR="004F43C6" w:rsidRDefault="00B72E4D">
      <w:pPr>
        <w:pStyle w:val="ListParagraph"/>
        <w:numPr>
          <w:ilvl w:val="1"/>
          <w:numId w:val="2"/>
        </w:numPr>
        <w:tabs>
          <w:tab w:val="left" w:pos="732"/>
        </w:tabs>
        <w:rPr>
          <w:sz w:val="24"/>
        </w:rPr>
      </w:pPr>
      <w:r>
        <w:rPr>
          <w:sz w:val="24"/>
          <w:u w:val="single"/>
        </w:rPr>
        <w:t>Technical</w:t>
      </w:r>
      <w:r>
        <w:rPr>
          <w:spacing w:val="-1"/>
          <w:sz w:val="24"/>
          <w:u w:val="single"/>
        </w:rPr>
        <w:t xml:space="preserve"> </w:t>
      </w:r>
      <w:r>
        <w:rPr>
          <w:sz w:val="24"/>
          <w:u w:val="single"/>
        </w:rPr>
        <w:t>Reports:</w:t>
      </w:r>
    </w:p>
    <w:p w:rsidR="004F43C6" w:rsidRDefault="004F43C6">
      <w:pPr>
        <w:pStyle w:val="BodyText"/>
        <w:spacing w:before="2"/>
        <w:rPr>
          <w:sz w:val="16"/>
        </w:rPr>
      </w:pPr>
    </w:p>
    <w:p w:rsidR="004F43C6" w:rsidRDefault="00B72E4D">
      <w:pPr>
        <w:pStyle w:val="ListParagraph"/>
        <w:numPr>
          <w:ilvl w:val="2"/>
          <w:numId w:val="2"/>
        </w:numPr>
        <w:tabs>
          <w:tab w:val="left" w:pos="1181"/>
        </w:tabs>
        <w:spacing w:before="90"/>
        <w:ind w:right="359"/>
        <w:rPr>
          <w:sz w:val="24"/>
        </w:rPr>
      </w:pPr>
      <w:r>
        <w:rPr>
          <w:sz w:val="24"/>
        </w:rPr>
        <w:t>2019. “Facing the Valley: The Canaanites and Judean Cities at</w:t>
      </w:r>
      <w:r>
        <w:rPr>
          <w:sz w:val="24"/>
        </w:rPr>
        <w:t xml:space="preserve"> Lachish and their Relations to the Surrounding Landscape and Resources.” Garfinkel, Y., M. G.</w:t>
      </w:r>
      <w:r>
        <w:rPr>
          <w:spacing w:val="-11"/>
          <w:sz w:val="24"/>
        </w:rPr>
        <w:t xml:space="preserve"> </w:t>
      </w:r>
      <w:r>
        <w:rPr>
          <w:sz w:val="24"/>
        </w:rPr>
        <w:t>Hasel,</w:t>
      </w:r>
    </w:p>
    <w:p w:rsidR="004F43C6" w:rsidRDefault="00B72E4D">
      <w:pPr>
        <w:pStyle w:val="ListParagraph"/>
        <w:numPr>
          <w:ilvl w:val="3"/>
          <w:numId w:val="2"/>
        </w:numPr>
        <w:tabs>
          <w:tab w:val="left" w:pos="1380"/>
        </w:tabs>
        <w:rPr>
          <w:sz w:val="24"/>
        </w:rPr>
      </w:pPr>
      <w:r>
        <w:rPr>
          <w:sz w:val="24"/>
        </w:rPr>
        <w:t>Kreimerman, M. Pytlik, J. W. Carroll, J. W. B. Waybright, H. Kang, G. Choi,</w:t>
      </w:r>
      <w:r>
        <w:rPr>
          <w:spacing w:val="-8"/>
          <w:sz w:val="24"/>
        </w:rPr>
        <w:t xml:space="preserve"> </w:t>
      </w:r>
      <w:r>
        <w:rPr>
          <w:sz w:val="24"/>
        </w:rPr>
        <w:t>and</w:t>
      </w:r>
    </w:p>
    <w:p w:rsidR="004F43C6" w:rsidRDefault="00B72E4D">
      <w:pPr>
        <w:pStyle w:val="BodyText"/>
        <w:ind w:left="1180"/>
      </w:pPr>
      <w:r>
        <w:t>S. Hong. Report on file, Hebrew University, Jerusalem, Israel. 43 pp.</w:t>
      </w:r>
    </w:p>
    <w:p w:rsidR="004F43C6" w:rsidRDefault="004F43C6">
      <w:pPr>
        <w:pStyle w:val="BodyText"/>
      </w:pPr>
    </w:p>
    <w:p w:rsidR="004F43C6" w:rsidRDefault="00B72E4D">
      <w:pPr>
        <w:pStyle w:val="ListParagraph"/>
        <w:numPr>
          <w:ilvl w:val="2"/>
          <w:numId w:val="2"/>
        </w:numPr>
        <w:tabs>
          <w:tab w:val="left" w:pos="1181"/>
        </w:tabs>
        <w:spacing w:before="1"/>
        <w:ind w:right="423"/>
        <w:rPr>
          <w:sz w:val="24"/>
        </w:rPr>
      </w:pPr>
      <w:r>
        <w:rPr>
          <w:sz w:val="24"/>
        </w:rPr>
        <w:t>2017. Stony Creek Metropark Return-On-Investment Summary: 2014-2017. Report on file, Oakland University Department of Sociology, Anthropology, Social Work and Criminal Justice. 2</w:t>
      </w:r>
      <w:r>
        <w:rPr>
          <w:spacing w:val="-1"/>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91"/>
        <w:rPr>
          <w:sz w:val="24"/>
        </w:rPr>
      </w:pPr>
      <w:r>
        <w:rPr>
          <w:sz w:val="24"/>
        </w:rPr>
        <w:t>2014. “Oakland University Midwest Archaeological Field School 2014 Resea</w:t>
      </w:r>
      <w:r>
        <w:rPr>
          <w:sz w:val="24"/>
        </w:rPr>
        <w:t>rch and Funding Summary.” Carroll, Jon W. Report on file, Oakland University College of Arts and Sciences. 12</w:t>
      </w:r>
      <w:r>
        <w:rPr>
          <w:spacing w:val="-1"/>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596"/>
        <w:rPr>
          <w:sz w:val="24"/>
        </w:rPr>
      </w:pPr>
      <w:r>
        <w:rPr>
          <w:sz w:val="24"/>
        </w:rPr>
        <w:t>2013. Messina, J., U. Adhikari., J. Carroll, R. Chikowo, M. DeVisser, L. Dodge, P. Fan, S. Langley, S. Lin, N. Me-nsope, N. Moore, S. Murray,</w:t>
      </w:r>
      <w:r>
        <w:rPr>
          <w:sz w:val="24"/>
        </w:rPr>
        <w:t xml:space="preserve"> S. Nawyn, A. Nejadhashemi, J. Olson, A. Smith, and S. Snapp. “Population Growth, Climate Change and Pressure on the Land.” Global Center for Food Systems Innovation – Whitepaper Series. 95</w:t>
      </w:r>
      <w:r>
        <w:rPr>
          <w:spacing w:val="-1"/>
          <w:sz w:val="24"/>
        </w:rPr>
        <w:t xml:space="preserve"> </w:t>
      </w:r>
      <w:r>
        <w:rPr>
          <w:sz w:val="24"/>
        </w:rPr>
        <w:t>pp.</w:t>
      </w:r>
    </w:p>
    <w:p w:rsidR="004F43C6" w:rsidRDefault="004F43C6">
      <w:pPr>
        <w:rPr>
          <w:sz w:val="24"/>
        </w:rPr>
        <w:sectPr w:rsidR="004F43C6">
          <w:pgSz w:w="12240" w:h="15840"/>
          <w:pgMar w:top="1440" w:right="1140" w:bottom="900" w:left="1340" w:header="0" w:footer="704" w:gutter="0"/>
          <w:cols w:space="720"/>
        </w:sectPr>
      </w:pPr>
    </w:p>
    <w:p w:rsidR="004F43C6" w:rsidRDefault="00B72E4D">
      <w:pPr>
        <w:pStyle w:val="ListParagraph"/>
        <w:numPr>
          <w:ilvl w:val="2"/>
          <w:numId w:val="2"/>
        </w:numPr>
        <w:tabs>
          <w:tab w:val="left" w:pos="1181"/>
        </w:tabs>
        <w:spacing w:before="79"/>
        <w:ind w:right="521"/>
        <w:rPr>
          <w:sz w:val="24"/>
        </w:rPr>
      </w:pPr>
      <w:r>
        <w:rPr>
          <w:sz w:val="24"/>
        </w:rPr>
        <w:lastRenderedPageBreak/>
        <w:t>2008. Carroll, Jon W. “Glenn Rest Area Survey, All</w:t>
      </w:r>
      <w:r>
        <w:rPr>
          <w:sz w:val="24"/>
        </w:rPr>
        <w:t>egan County, Michigan, JN75215.” Report on file, Michigan Department of Transportation, Lansing, MI.</w:t>
      </w:r>
      <w:r>
        <w:rPr>
          <w:spacing w:val="-13"/>
          <w:sz w:val="24"/>
        </w:rPr>
        <w:t xml:space="preserve"> </w:t>
      </w:r>
      <w:r>
        <w:rPr>
          <w:sz w:val="24"/>
        </w:rPr>
        <w:t>10 pp.</w:t>
      </w:r>
    </w:p>
    <w:p w:rsidR="004F43C6" w:rsidRDefault="004F43C6">
      <w:pPr>
        <w:pStyle w:val="BodyText"/>
      </w:pPr>
    </w:p>
    <w:p w:rsidR="004F43C6" w:rsidRDefault="00B72E4D">
      <w:pPr>
        <w:pStyle w:val="ListParagraph"/>
        <w:numPr>
          <w:ilvl w:val="2"/>
          <w:numId w:val="2"/>
        </w:numPr>
        <w:tabs>
          <w:tab w:val="left" w:pos="1181"/>
        </w:tabs>
        <w:ind w:right="1019"/>
        <w:rPr>
          <w:sz w:val="24"/>
        </w:rPr>
      </w:pPr>
      <w:r>
        <w:rPr>
          <w:sz w:val="24"/>
        </w:rPr>
        <w:t>2008. Carroll, Jon W</w:t>
      </w:r>
      <w:r>
        <w:rPr>
          <w:i/>
          <w:sz w:val="24"/>
        </w:rPr>
        <w:t xml:space="preserve">. </w:t>
      </w:r>
      <w:r>
        <w:rPr>
          <w:sz w:val="24"/>
        </w:rPr>
        <w:t>“Iron Industry Museum Access Road Survey, Marquette County, Michigan, JN52997.” Report on file, Michigan Department of Transp</w:t>
      </w:r>
      <w:r>
        <w:rPr>
          <w:sz w:val="24"/>
        </w:rPr>
        <w:t>ortation, Lansing, MI. 16</w:t>
      </w:r>
      <w:r>
        <w:rPr>
          <w:spacing w:val="5"/>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725"/>
        <w:rPr>
          <w:sz w:val="24"/>
        </w:rPr>
      </w:pPr>
      <w:r>
        <w:rPr>
          <w:sz w:val="24"/>
        </w:rPr>
        <w:t>2008. Carroll, Jon W. “M-32 Bridge Replacement Project, Montmorency County, Michigan, JN86505.” Report on file, Michigan Department of Transportation, Lansing, MI. 27</w:t>
      </w:r>
      <w:r>
        <w:rPr>
          <w:spacing w:val="-1"/>
          <w:sz w:val="24"/>
        </w:rPr>
        <w:t xml:space="preserve"> </w:t>
      </w:r>
      <w:r>
        <w:rPr>
          <w:sz w:val="24"/>
        </w:rPr>
        <w:t>pp.</w:t>
      </w:r>
    </w:p>
    <w:p w:rsidR="004F43C6" w:rsidRDefault="004F43C6">
      <w:pPr>
        <w:pStyle w:val="BodyText"/>
        <w:spacing w:before="1"/>
      </w:pPr>
    </w:p>
    <w:p w:rsidR="004F43C6" w:rsidRDefault="00B72E4D">
      <w:pPr>
        <w:pStyle w:val="ListParagraph"/>
        <w:numPr>
          <w:ilvl w:val="2"/>
          <w:numId w:val="2"/>
        </w:numPr>
        <w:tabs>
          <w:tab w:val="left" w:pos="1181"/>
        </w:tabs>
        <w:ind w:right="429"/>
        <w:rPr>
          <w:sz w:val="24"/>
        </w:rPr>
      </w:pPr>
      <w:r>
        <w:rPr>
          <w:sz w:val="24"/>
        </w:rPr>
        <w:t>2008. Carroll, Jon W. “US-23/Forty Mile Point Archaeo</w:t>
      </w:r>
      <w:r>
        <w:rPr>
          <w:sz w:val="24"/>
        </w:rPr>
        <w:t>logical Survey, Presque</w:t>
      </w:r>
      <w:r>
        <w:rPr>
          <w:spacing w:val="-18"/>
          <w:sz w:val="24"/>
        </w:rPr>
        <w:t xml:space="preserve"> </w:t>
      </w:r>
      <w:r>
        <w:rPr>
          <w:sz w:val="24"/>
        </w:rPr>
        <w:t>Isle County, Michigan, JN88870.” Report on file, Michigan Department of Transportation, Lansing, MI. 20</w:t>
      </w:r>
      <w:r>
        <w:rPr>
          <w:spacing w:val="4"/>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01"/>
        <w:rPr>
          <w:sz w:val="24"/>
        </w:rPr>
      </w:pPr>
      <w:r>
        <w:rPr>
          <w:sz w:val="24"/>
        </w:rPr>
        <w:t>2008. Carroll, Jon W. “M-52 Curve Realignment Archaeological Survey,</w:t>
      </w:r>
      <w:r>
        <w:rPr>
          <w:spacing w:val="-14"/>
          <w:sz w:val="24"/>
        </w:rPr>
        <w:t xml:space="preserve"> </w:t>
      </w:r>
      <w:r>
        <w:rPr>
          <w:sz w:val="24"/>
        </w:rPr>
        <w:t>Washtenaw County, Michigan, JN79671.” Report on file, Michigan Department of Transportation, Lansing, MI. 12</w:t>
      </w:r>
      <w:r>
        <w:rPr>
          <w:spacing w:val="4"/>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1085"/>
        <w:rPr>
          <w:sz w:val="24"/>
        </w:rPr>
      </w:pPr>
      <w:r>
        <w:rPr>
          <w:sz w:val="24"/>
        </w:rPr>
        <w:t>2008. Carroll, Jon W. “M-119 Bridge Replacement Project, Emmet County, Michigan, JN57152.” Report on file, Michigan Department of Transportation, Lansing, MI. 9 pp.</w:t>
      </w:r>
    </w:p>
    <w:p w:rsidR="004F43C6" w:rsidRDefault="004F43C6">
      <w:pPr>
        <w:pStyle w:val="BodyText"/>
        <w:spacing w:before="1"/>
      </w:pPr>
    </w:p>
    <w:p w:rsidR="004F43C6" w:rsidRDefault="00B72E4D">
      <w:pPr>
        <w:pStyle w:val="ListParagraph"/>
        <w:numPr>
          <w:ilvl w:val="2"/>
          <w:numId w:val="2"/>
        </w:numPr>
        <w:tabs>
          <w:tab w:val="left" w:pos="1181"/>
        </w:tabs>
        <w:ind w:right="1157"/>
        <w:rPr>
          <w:sz w:val="24"/>
        </w:rPr>
      </w:pPr>
      <w:r>
        <w:rPr>
          <w:sz w:val="24"/>
        </w:rPr>
        <w:t>2007. Carroll, Jon W. and Christine N. Stephenson. “Lapeer County Wetland Mitigation Surve</w:t>
      </w:r>
      <w:r>
        <w:rPr>
          <w:sz w:val="24"/>
        </w:rPr>
        <w:t>y, JN88602.” Report on file, Michigan Department of Transportation, Lansing, MI. 10</w:t>
      </w:r>
      <w:r>
        <w:rPr>
          <w:spacing w:val="5"/>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405"/>
        <w:jc w:val="both"/>
        <w:rPr>
          <w:sz w:val="24"/>
        </w:rPr>
      </w:pPr>
      <w:r>
        <w:rPr>
          <w:sz w:val="24"/>
        </w:rPr>
        <w:t>2007. Carroll, Jon W. and Christine N. Stephenson. “M-21 Ada Bridge Improvement Survey, JN79083.” Report on file, Michigan Department of Transportation, Lansing, MI. 9</w:t>
      </w:r>
      <w:r>
        <w:rPr>
          <w:spacing w:val="-1"/>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spacing w:before="1"/>
        <w:ind w:right="791"/>
        <w:jc w:val="both"/>
        <w:rPr>
          <w:sz w:val="24"/>
        </w:rPr>
      </w:pPr>
      <w:r>
        <w:rPr>
          <w:sz w:val="24"/>
        </w:rPr>
        <w:t>2007. Carroll, Jon W. “Phase I Archaeological Investigation for the M-78 Bridge Replacement Project at Bellevue, Michigan, JN78400.” Report on file, Michigan Department of Transportation, Lansing, MI. 56 pp.</w:t>
      </w:r>
    </w:p>
    <w:p w:rsidR="004F43C6" w:rsidRDefault="004F43C6">
      <w:pPr>
        <w:pStyle w:val="BodyText"/>
        <w:spacing w:before="11"/>
        <w:rPr>
          <w:sz w:val="23"/>
        </w:rPr>
      </w:pPr>
    </w:p>
    <w:p w:rsidR="004F43C6" w:rsidRDefault="00B72E4D">
      <w:pPr>
        <w:pStyle w:val="ListParagraph"/>
        <w:numPr>
          <w:ilvl w:val="2"/>
          <w:numId w:val="2"/>
        </w:numPr>
        <w:tabs>
          <w:tab w:val="left" w:pos="1181"/>
        </w:tabs>
        <w:ind w:right="332"/>
        <w:jc w:val="both"/>
        <w:rPr>
          <w:sz w:val="24"/>
        </w:rPr>
      </w:pPr>
      <w:r>
        <w:rPr>
          <w:sz w:val="24"/>
        </w:rPr>
        <w:t>2007. Carroll, Jon W. and Christine N. St</w:t>
      </w:r>
      <w:r>
        <w:rPr>
          <w:sz w:val="24"/>
        </w:rPr>
        <w:t>ephenson. “Phase I Survey of SB I-75 Alger Rest Area, Arenac Co., Michigan, JN81269.” Report on file, Michigan Department of Transportation, Lansing, MI. 12</w:t>
      </w:r>
      <w:r>
        <w:rPr>
          <w:spacing w:val="3"/>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296"/>
        <w:rPr>
          <w:sz w:val="24"/>
        </w:rPr>
      </w:pPr>
      <w:r>
        <w:rPr>
          <w:sz w:val="24"/>
        </w:rPr>
        <w:t>2007. Carroll, Jon W. and Christine N. Stephenson. “Southern Links Trailway Non- motorized Pat</w:t>
      </w:r>
      <w:r>
        <w:rPr>
          <w:sz w:val="24"/>
        </w:rPr>
        <w:t>hs: Tuscola, Genesee, Lapeer Counties, Michigan, JN86858.” Report on file, Michigan Department of Transportation, Lansing, MI. 46</w:t>
      </w:r>
      <w:r>
        <w:rPr>
          <w:spacing w:val="-1"/>
          <w:sz w:val="24"/>
        </w:rPr>
        <w:t xml:space="preserve"> </w:t>
      </w:r>
      <w:r>
        <w:rPr>
          <w:sz w:val="24"/>
        </w:rPr>
        <w:t>pp.</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2"/>
          <w:numId w:val="2"/>
        </w:numPr>
        <w:tabs>
          <w:tab w:val="left" w:pos="1181"/>
        </w:tabs>
        <w:spacing w:before="79"/>
        <w:ind w:right="367"/>
        <w:rPr>
          <w:sz w:val="24"/>
        </w:rPr>
      </w:pPr>
      <w:r>
        <w:rPr>
          <w:sz w:val="24"/>
        </w:rPr>
        <w:lastRenderedPageBreak/>
        <w:t>2006. Carroll, Jon W. and Christine N. Stephenson. “I-69 Tekonsha Truck Rest</w:t>
      </w:r>
      <w:r>
        <w:rPr>
          <w:spacing w:val="-11"/>
          <w:sz w:val="24"/>
        </w:rPr>
        <w:t xml:space="preserve"> </w:t>
      </w:r>
      <w:r>
        <w:rPr>
          <w:sz w:val="24"/>
        </w:rPr>
        <w:t>Area, Calhoun Co., Michigan, JN</w:t>
      </w:r>
      <w:r>
        <w:rPr>
          <w:sz w:val="24"/>
        </w:rPr>
        <w:t>86894.” Report on file, Michigan Department of Transportation, Lansing, MI. 24</w:t>
      </w:r>
      <w:r>
        <w:rPr>
          <w:spacing w:val="3"/>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33"/>
        <w:rPr>
          <w:sz w:val="24"/>
        </w:rPr>
      </w:pPr>
      <w:r>
        <w:rPr>
          <w:sz w:val="24"/>
        </w:rPr>
        <w:t>2006. Carroll, Jon W. and Christine N. Stephenson. “I-75/Dixie Highway Interchange Car Pool Lot, Genesee Co., MI., JN87792.” Report on file, Michigan Department of Transportation, Lansing, MI. 24</w:t>
      </w:r>
      <w:r>
        <w:rPr>
          <w:spacing w:val="3"/>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696"/>
        <w:rPr>
          <w:sz w:val="24"/>
        </w:rPr>
      </w:pPr>
      <w:r>
        <w:rPr>
          <w:sz w:val="24"/>
        </w:rPr>
        <w:t>2006. Carroll, Jon W. and Christine N. Stephenson. “M-2</w:t>
      </w:r>
      <w:r>
        <w:rPr>
          <w:sz w:val="24"/>
        </w:rPr>
        <w:t>2 45th Parallel Roadside Park Property Acquisition, Leelanau Co., Michigan, JN87793.” Report on file, Michigan Department of Transportation, Lansing, MI. 14</w:t>
      </w:r>
      <w:r>
        <w:rPr>
          <w:spacing w:val="4"/>
          <w:sz w:val="24"/>
        </w:rPr>
        <w:t xml:space="preserve"> </w:t>
      </w:r>
      <w:r>
        <w:rPr>
          <w:sz w:val="24"/>
        </w:rPr>
        <w:t>pp.</w:t>
      </w:r>
    </w:p>
    <w:p w:rsidR="004F43C6" w:rsidRDefault="004F43C6">
      <w:pPr>
        <w:pStyle w:val="BodyText"/>
        <w:spacing w:before="1"/>
      </w:pPr>
    </w:p>
    <w:p w:rsidR="004F43C6" w:rsidRDefault="00B72E4D">
      <w:pPr>
        <w:pStyle w:val="ListParagraph"/>
        <w:numPr>
          <w:ilvl w:val="2"/>
          <w:numId w:val="2"/>
        </w:numPr>
        <w:tabs>
          <w:tab w:val="left" w:pos="1181"/>
        </w:tabs>
        <w:ind w:right="498"/>
        <w:rPr>
          <w:sz w:val="24"/>
        </w:rPr>
      </w:pPr>
      <w:r>
        <w:rPr>
          <w:sz w:val="24"/>
        </w:rPr>
        <w:t xml:space="preserve">2006. Carroll, Jon W. and Christine N. Stephenson. “M-22 Over Cedar Lake Outlet, Elmwood Twp, </w:t>
      </w:r>
      <w:r>
        <w:rPr>
          <w:sz w:val="24"/>
        </w:rPr>
        <w:t>Leelanau County, Michigan, JN60285A.” Report on file, Michigan Department of Transportation, Lansing, MI. 11</w:t>
      </w:r>
      <w:r>
        <w:rPr>
          <w:spacing w:val="2"/>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76"/>
        <w:rPr>
          <w:sz w:val="24"/>
        </w:rPr>
      </w:pPr>
      <w:r>
        <w:rPr>
          <w:sz w:val="24"/>
        </w:rPr>
        <w:t>2006. Carroll, Jon W. and Christine N. Stephenson. “M-45 Excess Property Survey - Parcel 247AP (Part A, Tract 960), Ottawa County, MI., JN4784</w:t>
      </w:r>
      <w:r>
        <w:rPr>
          <w:sz w:val="24"/>
        </w:rPr>
        <w:t>0B.” Report on file, Michigan Department of Transportation, Lansing, MI. 12</w:t>
      </w:r>
      <w:r>
        <w:rPr>
          <w:spacing w:val="7"/>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66"/>
        <w:jc w:val="both"/>
        <w:rPr>
          <w:sz w:val="24"/>
        </w:rPr>
      </w:pPr>
      <w:r>
        <w:rPr>
          <w:sz w:val="24"/>
        </w:rPr>
        <w:t>2006. Carroll, Jon W. and Christine N. Stephenson. “M-45 Excess Property Survey - Parcel 254 AP (Part A, Tract 1023), Ottawa County, MI., JN06767B.” Report on file, Michigan D</w:t>
      </w:r>
      <w:r>
        <w:rPr>
          <w:sz w:val="24"/>
        </w:rPr>
        <w:t>epartment of Transportation, Lansing, MI. 11</w:t>
      </w:r>
      <w:r>
        <w:rPr>
          <w:spacing w:val="5"/>
          <w:sz w:val="24"/>
        </w:rPr>
        <w:t xml:space="preserve"> </w:t>
      </w:r>
      <w:r>
        <w:rPr>
          <w:sz w:val="24"/>
        </w:rPr>
        <w:t>pp.</w:t>
      </w:r>
    </w:p>
    <w:p w:rsidR="004F43C6" w:rsidRDefault="004F43C6">
      <w:pPr>
        <w:pStyle w:val="BodyText"/>
        <w:spacing w:before="1"/>
      </w:pPr>
    </w:p>
    <w:p w:rsidR="004F43C6" w:rsidRDefault="00B72E4D">
      <w:pPr>
        <w:pStyle w:val="ListParagraph"/>
        <w:numPr>
          <w:ilvl w:val="2"/>
          <w:numId w:val="2"/>
        </w:numPr>
        <w:tabs>
          <w:tab w:val="left" w:pos="1181"/>
        </w:tabs>
        <w:ind w:right="376"/>
        <w:jc w:val="both"/>
        <w:rPr>
          <w:sz w:val="24"/>
        </w:rPr>
      </w:pPr>
      <w:r>
        <w:rPr>
          <w:sz w:val="24"/>
        </w:rPr>
        <w:t>2006. Carroll, Jon W. and Christine N. Stephenson. “M-45 Excess Property Survey - Parcel 255AP (Part A, Tract 1024), Ottawa County, MI., JN06767B.” Report on file, Michigan Department of Transportation, Lan</w:t>
      </w:r>
      <w:r>
        <w:rPr>
          <w:sz w:val="24"/>
        </w:rPr>
        <w:t>sing, MI. 10</w:t>
      </w:r>
      <w:r>
        <w:rPr>
          <w:spacing w:val="6"/>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837"/>
        <w:rPr>
          <w:sz w:val="24"/>
        </w:rPr>
      </w:pPr>
      <w:r>
        <w:rPr>
          <w:sz w:val="24"/>
        </w:rPr>
        <w:t>2006. Carroll, Jon W. and Christine N. Stephenson. “US-23 Alabaster Township Multi-Use Path Construction, Iosco Co., Michigan, JN81252.” Report on file, Michigan Department of Transportation, Lansing, MI. 17</w:t>
      </w:r>
      <w:r>
        <w:rPr>
          <w:spacing w:val="3"/>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spacing w:before="1"/>
        <w:ind w:right="425"/>
        <w:rPr>
          <w:sz w:val="24"/>
        </w:rPr>
      </w:pPr>
      <w:r>
        <w:rPr>
          <w:sz w:val="24"/>
        </w:rPr>
        <w:t>2000. Palmer, B., M. Rench, J. Carroll and S. Constable. “Health and Job-Specific Body Composition Standards for the U.S. Air Force, Volume I.” Report on file, Crew Systems Ergonomics Information Analysis Center, Wright Patterson AFB, OH (DTIC No. ADA52794</w:t>
      </w:r>
      <w:r>
        <w:rPr>
          <w:sz w:val="24"/>
        </w:rPr>
        <w:t>9). 45</w:t>
      </w:r>
      <w:r>
        <w:rPr>
          <w:spacing w:val="-1"/>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309"/>
        <w:rPr>
          <w:sz w:val="24"/>
        </w:rPr>
      </w:pPr>
      <w:r>
        <w:rPr>
          <w:sz w:val="24"/>
        </w:rPr>
        <w:t>1998. Palmer, B., J.W. Carroll and A.T. Mirza. “A Review of Firefighter Physical Fitness/Wellness Programs: Options for the Military. “ Report on file, Human Systems Ergonomics Information Analysis Center, Wright Patterson AFB, OH</w:t>
      </w:r>
      <w:r>
        <w:rPr>
          <w:spacing w:val="-20"/>
          <w:sz w:val="24"/>
        </w:rPr>
        <w:t xml:space="preserve"> </w:t>
      </w:r>
      <w:r>
        <w:rPr>
          <w:sz w:val="24"/>
        </w:rPr>
        <w:t>(DTIC No. ADA421421). 55</w:t>
      </w:r>
      <w:r>
        <w:rPr>
          <w:spacing w:val="-1"/>
          <w:sz w:val="24"/>
        </w:rPr>
        <w:t xml:space="preserve"> </w:t>
      </w:r>
      <w:r>
        <w:rPr>
          <w:sz w:val="24"/>
        </w:rPr>
        <w:t>pp.</w:t>
      </w:r>
    </w:p>
    <w:p w:rsidR="004F43C6" w:rsidRDefault="004F43C6">
      <w:pPr>
        <w:pStyle w:val="BodyText"/>
      </w:pPr>
    </w:p>
    <w:p w:rsidR="004F43C6" w:rsidRDefault="00B72E4D">
      <w:pPr>
        <w:pStyle w:val="ListParagraph"/>
        <w:numPr>
          <w:ilvl w:val="2"/>
          <w:numId w:val="2"/>
        </w:numPr>
        <w:tabs>
          <w:tab w:val="left" w:pos="1181"/>
        </w:tabs>
        <w:ind w:right="425"/>
        <w:rPr>
          <w:sz w:val="24"/>
        </w:rPr>
      </w:pPr>
      <w:r>
        <w:rPr>
          <w:sz w:val="24"/>
        </w:rPr>
        <w:t>1998. Carroll, J. W., S. Constable, S., and B. Palmer. “Firefighter Physical Fitness/Wellness Workshop (Report No. CPR-98-001 XC-311TH).” Report on file, Crew Systems Ergonomics Information Analysis Center, Wright Patterson AF</w:t>
      </w:r>
      <w:r>
        <w:rPr>
          <w:sz w:val="24"/>
        </w:rPr>
        <w:t>B, OH (DTIC No. ADA388330). 23</w:t>
      </w:r>
      <w:r>
        <w:rPr>
          <w:spacing w:val="-2"/>
          <w:sz w:val="24"/>
        </w:rPr>
        <w:t xml:space="preserve"> </w:t>
      </w:r>
      <w:r>
        <w:rPr>
          <w:sz w:val="24"/>
        </w:rPr>
        <w:t>pp.</w:t>
      </w:r>
    </w:p>
    <w:p w:rsidR="004F43C6" w:rsidRDefault="004F43C6">
      <w:pPr>
        <w:rPr>
          <w:sz w:val="24"/>
        </w:rPr>
        <w:sectPr w:rsidR="004F43C6">
          <w:pgSz w:w="12240" w:h="15840"/>
          <w:pgMar w:top="1360" w:right="1140" w:bottom="980" w:left="1340" w:header="0" w:footer="704" w:gutter="0"/>
          <w:cols w:space="720"/>
        </w:sectPr>
      </w:pPr>
    </w:p>
    <w:p w:rsidR="004F43C6" w:rsidRDefault="00B72E4D">
      <w:pPr>
        <w:pStyle w:val="ListParagraph"/>
        <w:numPr>
          <w:ilvl w:val="2"/>
          <w:numId w:val="2"/>
        </w:numPr>
        <w:tabs>
          <w:tab w:val="left" w:pos="821"/>
        </w:tabs>
        <w:spacing w:before="79"/>
        <w:ind w:left="820" w:hanging="361"/>
        <w:rPr>
          <w:sz w:val="24"/>
        </w:rPr>
      </w:pPr>
      <w:r>
        <w:rPr>
          <w:sz w:val="24"/>
          <w:u w:val="single"/>
        </w:rPr>
        <w:lastRenderedPageBreak/>
        <w:t>Selected Media Features</w:t>
      </w:r>
    </w:p>
    <w:p w:rsidR="004F43C6" w:rsidRDefault="004F43C6">
      <w:pPr>
        <w:pStyle w:val="BodyText"/>
        <w:spacing w:before="2"/>
        <w:rPr>
          <w:sz w:val="16"/>
        </w:rPr>
      </w:pPr>
    </w:p>
    <w:p w:rsidR="004F43C6" w:rsidRDefault="00B72E4D">
      <w:pPr>
        <w:pStyle w:val="ListParagraph"/>
        <w:numPr>
          <w:ilvl w:val="0"/>
          <w:numId w:val="1"/>
        </w:numPr>
        <w:tabs>
          <w:tab w:val="left" w:pos="1541"/>
        </w:tabs>
        <w:spacing w:before="90"/>
        <w:ind w:right="482"/>
        <w:rPr>
          <w:sz w:val="24"/>
        </w:rPr>
      </w:pPr>
      <w:r>
        <w:rPr>
          <w:sz w:val="24"/>
        </w:rPr>
        <w:t>2019. Michigan drones help crops, fight malaria in Africa. Detroit News,</w:t>
      </w:r>
      <w:r>
        <w:rPr>
          <w:color w:val="0000FF"/>
          <w:sz w:val="24"/>
        </w:rPr>
        <w:t xml:space="preserve"> </w:t>
      </w:r>
      <w:hyperlink r:id="rId8">
        <w:r>
          <w:rPr>
            <w:color w:val="0000FF"/>
            <w:sz w:val="24"/>
          </w:rPr>
          <w:t>https://www.detroitnews.com/story/news/local/michigan/2019/10/11/professors-</w:t>
        </w:r>
      </w:hyperlink>
      <w:hyperlink r:id="rId9">
        <w:r>
          <w:rPr>
            <w:color w:val="0000FF"/>
            <w:sz w:val="24"/>
          </w:rPr>
          <w:t xml:space="preserve"> oakland-university-and-michigan-state-help-africa/2420650001/</w:t>
        </w:r>
      </w:hyperlink>
      <w:r>
        <w:rPr>
          <w:sz w:val="24"/>
        </w:rPr>
        <w:t>.</w:t>
      </w:r>
    </w:p>
    <w:p w:rsidR="004F43C6" w:rsidRDefault="00B72E4D">
      <w:pPr>
        <w:pStyle w:val="ListParagraph"/>
        <w:numPr>
          <w:ilvl w:val="0"/>
          <w:numId w:val="1"/>
        </w:numPr>
        <w:tabs>
          <w:tab w:val="left" w:pos="1541"/>
        </w:tabs>
        <w:ind w:right="418"/>
        <w:rPr>
          <w:sz w:val="24"/>
        </w:rPr>
      </w:pPr>
      <w:r>
        <w:rPr>
          <w:sz w:val="24"/>
        </w:rPr>
        <w:t>2019. Anthropology professor deploys drone to fight disease in Africa. Oakland University News,</w:t>
      </w:r>
      <w:r>
        <w:rPr>
          <w:color w:val="0000FF"/>
          <w:sz w:val="24"/>
        </w:rPr>
        <w:t xml:space="preserve"> </w:t>
      </w:r>
      <w:hyperlink r:id="rId10">
        <w:r>
          <w:rPr>
            <w:color w:val="0000FF"/>
            <w:sz w:val="24"/>
          </w:rPr>
          <w:t>https://www.oakland.edu/oumagazine/news/socan/2019/anthropology-professor-</w:t>
        </w:r>
      </w:hyperlink>
      <w:hyperlink r:id="rId11">
        <w:r>
          <w:rPr>
            <w:color w:val="0000FF"/>
            <w:sz w:val="24"/>
          </w:rPr>
          <w:t xml:space="preserve"> deploys-drone-to-fight-disease-in-africa</w:t>
        </w:r>
        <w:r>
          <w:rPr>
            <w:sz w:val="24"/>
          </w:rPr>
          <w:t>.</w:t>
        </w:r>
      </w:hyperlink>
    </w:p>
    <w:p w:rsidR="004F43C6" w:rsidRDefault="00B72E4D">
      <w:pPr>
        <w:pStyle w:val="ListParagraph"/>
        <w:numPr>
          <w:ilvl w:val="0"/>
          <w:numId w:val="1"/>
        </w:numPr>
        <w:tabs>
          <w:tab w:val="left" w:pos="1541"/>
        </w:tabs>
        <w:ind w:right="428"/>
        <w:jc w:val="both"/>
        <w:rPr>
          <w:sz w:val="24"/>
        </w:rPr>
      </w:pPr>
      <w:r>
        <w:rPr>
          <w:sz w:val="24"/>
        </w:rPr>
        <w:t xml:space="preserve">2019. OU students participate in historic archaeological dig. Oakland University News, </w:t>
      </w:r>
      <w:hyperlink r:id="rId12">
        <w:r>
          <w:rPr>
            <w:color w:val="0000FF"/>
            <w:sz w:val="24"/>
          </w:rPr>
          <w:t>https://www.oakland.edu/oumagazine/news/religious-studies/ou-students-</w:t>
        </w:r>
      </w:hyperlink>
      <w:hyperlink r:id="rId13">
        <w:r>
          <w:rPr>
            <w:color w:val="0000FF"/>
            <w:sz w:val="24"/>
          </w:rPr>
          <w:t xml:space="preserve"> participate-in-historic-archaeol</w:t>
        </w:r>
        <w:r>
          <w:rPr>
            <w:color w:val="0000FF"/>
            <w:sz w:val="24"/>
          </w:rPr>
          <w:t>ogical-dig?</w:t>
        </w:r>
      </w:hyperlink>
      <w:r>
        <w:rPr>
          <w:sz w:val="24"/>
        </w:rPr>
        <w:t>.</w:t>
      </w:r>
    </w:p>
    <w:p w:rsidR="004F43C6" w:rsidRDefault="00B72E4D">
      <w:pPr>
        <w:pStyle w:val="ListParagraph"/>
        <w:numPr>
          <w:ilvl w:val="0"/>
          <w:numId w:val="1"/>
        </w:numPr>
        <w:tabs>
          <w:tab w:val="left" w:pos="1541"/>
        </w:tabs>
        <w:spacing w:before="1"/>
        <w:ind w:right="551"/>
        <w:rPr>
          <w:sz w:val="24"/>
        </w:rPr>
      </w:pPr>
      <w:r>
        <w:rPr>
          <w:sz w:val="24"/>
        </w:rPr>
        <w:t xml:space="preserve">2018. Experts detail what's next if remains are found during Macomb County search. WXYZ TV, </w:t>
      </w:r>
      <w:hyperlink r:id="rId14">
        <w:r>
          <w:rPr>
            <w:color w:val="0000FF"/>
            <w:sz w:val="24"/>
          </w:rPr>
          <w:t>https://ww</w:t>
        </w:r>
        <w:r>
          <w:rPr>
            <w:color w:val="0000FF"/>
            <w:sz w:val="24"/>
          </w:rPr>
          <w:t>w.wxyz.com/news/region/macomb-</w:t>
        </w:r>
      </w:hyperlink>
      <w:hyperlink r:id="rId15">
        <w:r>
          <w:rPr>
            <w:color w:val="0000FF"/>
            <w:sz w:val="24"/>
          </w:rPr>
          <w:t xml:space="preserve"> </w:t>
        </w:r>
        <w:r>
          <w:rPr>
            <w:color w:val="0000FF"/>
            <w:spacing w:val="-1"/>
            <w:sz w:val="24"/>
          </w:rPr>
          <w:t>county/experts-detail-whats-next-if-remains-are-found-during-macomb-county-</w:t>
        </w:r>
      </w:hyperlink>
      <w:hyperlink r:id="rId16">
        <w:r>
          <w:rPr>
            <w:color w:val="0000FF"/>
            <w:spacing w:val="-1"/>
            <w:sz w:val="24"/>
          </w:rPr>
          <w:t xml:space="preserve"> </w:t>
        </w:r>
        <w:r>
          <w:rPr>
            <w:color w:val="0000FF"/>
            <w:sz w:val="24"/>
          </w:rPr>
          <w:t>search</w:t>
        </w:r>
        <w:r>
          <w:rPr>
            <w:sz w:val="24"/>
          </w:rPr>
          <w:t>.</w:t>
        </w:r>
      </w:hyperlink>
    </w:p>
    <w:p w:rsidR="004F43C6" w:rsidRDefault="00B72E4D">
      <w:pPr>
        <w:pStyle w:val="ListParagraph"/>
        <w:numPr>
          <w:ilvl w:val="0"/>
          <w:numId w:val="1"/>
        </w:numPr>
        <w:tabs>
          <w:tab w:val="left" w:pos="1541"/>
        </w:tabs>
        <w:ind w:right="856"/>
        <w:rPr>
          <w:sz w:val="24"/>
        </w:rPr>
      </w:pPr>
      <w:r>
        <w:rPr>
          <w:sz w:val="24"/>
        </w:rPr>
        <w:t>2018. Anthropology professor deploys drone to combat hunger in Africa. Oakland University News,</w:t>
      </w:r>
      <w:r>
        <w:rPr>
          <w:color w:val="0000FF"/>
          <w:sz w:val="24"/>
        </w:rPr>
        <w:t xml:space="preserve"> </w:t>
      </w:r>
      <w:hyperlink r:id="rId17">
        <w:r>
          <w:rPr>
            <w:color w:val="0000FF"/>
            <w:sz w:val="24"/>
          </w:rPr>
          <w:t>https://www.oakland.edu/socan/news/2018/anthropology-professor-deploys-</w:t>
        </w:r>
      </w:hyperlink>
      <w:hyperlink r:id="rId18">
        <w:r>
          <w:rPr>
            <w:color w:val="0000FF"/>
            <w:sz w:val="24"/>
          </w:rPr>
          <w:t xml:space="preserve"> drone-to-combat-hunger-in-africa</w:t>
        </w:r>
      </w:hyperlink>
      <w:r>
        <w:rPr>
          <w:sz w:val="24"/>
        </w:rPr>
        <w:t>.</w:t>
      </w:r>
    </w:p>
    <w:p w:rsidR="004F43C6" w:rsidRDefault="00B72E4D">
      <w:pPr>
        <w:pStyle w:val="ListParagraph"/>
        <w:numPr>
          <w:ilvl w:val="0"/>
          <w:numId w:val="1"/>
        </w:numPr>
        <w:tabs>
          <w:tab w:val="left" w:pos="1540"/>
          <w:tab w:val="left" w:pos="1541"/>
        </w:tabs>
        <w:ind w:right="338"/>
        <w:rPr>
          <w:sz w:val="24"/>
        </w:rPr>
      </w:pPr>
      <w:r>
        <w:rPr>
          <w:sz w:val="24"/>
        </w:rPr>
        <w:t xml:space="preserve">2018. Education Today with Laura Bonnell - Sustainable agriculture in Africa. WWJ Radio, </w:t>
      </w:r>
      <w:hyperlink r:id="rId19">
        <w:r>
          <w:rPr>
            <w:color w:val="0000FF"/>
            <w:sz w:val="24"/>
          </w:rPr>
          <w:t>https://omny.fm/shows/education-today/education-today-with-laura-</w:t>
        </w:r>
      </w:hyperlink>
      <w:hyperlink r:id="rId20">
        <w:r>
          <w:rPr>
            <w:color w:val="0000FF"/>
            <w:sz w:val="24"/>
          </w:rPr>
          <w:t xml:space="preserve"> bonnell-sustainable-agr</w:t>
        </w:r>
        <w:r>
          <w:rPr>
            <w:sz w:val="24"/>
          </w:rPr>
          <w:t>.</w:t>
        </w:r>
      </w:hyperlink>
    </w:p>
    <w:p w:rsidR="004F43C6" w:rsidRDefault="00B72E4D">
      <w:pPr>
        <w:pStyle w:val="ListParagraph"/>
        <w:numPr>
          <w:ilvl w:val="0"/>
          <w:numId w:val="1"/>
        </w:numPr>
        <w:tabs>
          <w:tab w:val="left" w:pos="1541"/>
        </w:tabs>
        <w:spacing w:before="1"/>
        <w:ind w:right="592"/>
        <w:rPr>
          <w:sz w:val="24"/>
        </w:rPr>
      </w:pPr>
      <w:r>
        <w:rPr>
          <w:sz w:val="24"/>
        </w:rPr>
        <w:t xml:space="preserve">2017. OU students take part in archaeological dig at Stony Creek Metropark. Oakland Press, </w:t>
      </w:r>
      <w:hyperlink r:id="rId21">
        <w:r>
          <w:rPr>
            <w:color w:val="0000FF"/>
            <w:sz w:val="24"/>
          </w:rPr>
          <w:t>https://www.theoaklandpress.com/news/nation-world-news/ou-</w:t>
        </w:r>
      </w:hyperlink>
      <w:hyperlink r:id="rId22">
        <w:r>
          <w:rPr>
            <w:color w:val="0000FF"/>
            <w:sz w:val="24"/>
          </w:rPr>
          <w:t xml:space="preserve"> </w:t>
        </w:r>
        <w:r>
          <w:rPr>
            <w:color w:val="0000FF"/>
            <w:spacing w:val="-1"/>
            <w:sz w:val="24"/>
          </w:rPr>
          <w:t>students-take-part-in-archaeological-dig-at-stony-creek/article_76fcc812-d982-</w:t>
        </w:r>
      </w:hyperlink>
      <w:hyperlink r:id="rId23">
        <w:r>
          <w:rPr>
            <w:color w:val="0000FF"/>
            <w:spacing w:val="-1"/>
            <w:sz w:val="24"/>
          </w:rPr>
          <w:t xml:space="preserve"> </w:t>
        </w:r>
        <w:r>
          <w:rPr>
            <w:color w:val="0000FF"/>
            <w:sz w:val="24"/>
          </w:rPr>
          <w:t>5f8e-bf33-cc9e7996703b.html</w:t>
        </w:r>
      </w:hyperlink>
      <w:r>
        <w:rPr>
          <w:sz w:val="24"/>
        </w:rPr>
        <w:t>.</w:t>
      </w:r>
    </w:p>
    <w:p w:rsidR="004F43C6" w:rsidRDefault="004F43C6">
      <w:pPr>
        <w:pStyle w:val="BodyText"/>
      </w:pPr>
    </w:p>
    <w:p w:rsidR="004F43C6" w:rsidRDefault="00B72E4D">
      <w:pPr>
        <w:pStyle w:val="ListParagraph"/>
        <w:numPr>
          <w:ilvl w:val="2"/>
          <w:numId w:val="2"/>
        </w:numPr>
        <w:tabs>
          <w:tab w:val="left" w:pos="821"/>
        </w:tabs>
        <w:ind w:left="820" w:hanging="361"/>
        <w:rPr>
          <w:sz w:val="24"/>
        </w:rPr>
      </w:pPr>
      <w:r>
        <w:rPr>
          <w:sz w:val="24"/>
          <w:u w:val="single"/>
        </w:rPr>
        <w:t>Professional</w:t>
      </w:r>
      <w:r>
        <w:rPr>
          <w:spacing w:val="-1"/>
          <w:sz w:val="24"/>
          <w:u w:val="single"/>
        </w:rPr>
        <w:t xml:space="preserve"> </w:t>
      </w:r>
      <w:r>
        <w:rPr>
          <w:sz w:val="24"/>
          <w:u w:val="single"/>
        </w:rPr>
        <w:t>Memberships:</w:t>
      </w:r>
    </w:p>
    <w:p w:rsidR="004F43C6" w:rsidRDefault="00B72E4D">
      <w:pPr>
        <w:pStyle w:val="BodyText"/>
        <w:ind w:left="731" w:right="5196"/>
      </w:pPr>
      <w:r>
        <w:t>American Anthropological Association American Association of Geographers Midwest Archaeological Conference Phi Kappa Phi National Honor Society Register of Professional Archaeologists Societ</w:t>
      </w:r>
      <w:r>
        <w:t>y for American Archaeology</w:t>
      </w:r>
    </w:p>
    <w:sectPr w:rsidR="004F43C6">
      <w:pgSz w:w="12240" w:h="15840"/>
      <w:pgMar w:top="1360" w:right="1140" w:bottom="980" w:left="134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4D" w:rsidRDefault="00B72E4D">
      <w:r>
        <w:separator/>
      </w:r>
    </w:p>
  </w:endnote>
  <w:endnote w:type="continuationSeparator" w:id="0">
    <w:p w:rsidR="00B72E4D" w:rsidRDefault="00B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3C6" w:rsidRDefault="003D703D">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3772535</wp:posOffset>
              </wp:positionH>
              <wp:positionV relativeFrom="page">
                <wp:posOffset>9420860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3C6" w:rsidRDefault="00B72E4D">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05pt;margin-top:74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" filled="f" stroked="f">
              <v:textbox inset="0,0,0,0">
                <w:txbxContent>
                  <w:p w:rsidR="004F43C6" w:rsidRDefault="00B72E4D">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4D" w:rsidRDefault="00B72E4D">
      <w:r>
        <w:separator/>
      </w:r>
    </w:p>
  </w:footnote>
  <w:footnote w:type="continuationSeparator" w:id="0">
    <w:p w:rsidR="00B72E4D" w:rsidRDefault="00B7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6DD"/>
    <w:multiLevelType w:val="hybridMultilevel"/>
    <w:tmpl w:val="D13ED3FA"/>
    <w:lvl w:ilvl="0" w:tplc="B632331E">
      <w:start w:val="1"/>
      <w:numFmt w:val="decimal"/>
      <w:lvlText w:val="%1."/>
      <w:lvlJc w:val="left"/>
      <w:pPr>
        <w:ind w:left="460" w:hanging="360"/>
        <w:jc w:val="left"/>
      </w:pPr>
      <w:rPr>
        <w:rFonts w:ascii="Times New Roman" w:eastAsia="Times New Roman" w:hAnsi="Times New Roman" w:cs="Times New Roman" w:hint="default"/>
        <w:spacing w:val="-6"/>
        <w:w w:val="99"/>
        <w:sz w:val="24"/>
        <w:szCs w:val="24"/>
        <w:lang w:val="en-US" w:eastAsia="en-US" w:bidi="en-US"/>
      </w:rPr>
    </w:lvl>
    <w:lvl w:ilvl="1" w:tplc="59D81BA2">
      <w:start w:val="1"/>
      <w:numFmt w:val="lowerLetter"/>
      <w:lvlText w:val="%2."/>
      <w:lvlJc w:val="left"/>
      <w:pPr>
        <w:ind w:left="820" w:hanging="360"/>
        <w:jc w:val="left"/>
      </w:pPr>
      <w:rPr>
        <w:rFonts w:ascii="Times New Roman" w:eastAsia="Times New Roman" w:hAnsi="Times New Roman" w:cs="Times New Roman" w:hint="default"/>
        <w:spacing w:val="-2"/>
        <w:w w:val="99"/>
        <w:sz w:val="24"/>
        <w:szCs w:val="24"/>
        <w:lang w:val="en-US" w:eastAsia="en-US" w:bidi="en-US"/>
      </w:rPr>
    </w:lvl>
    <w:lvl w:ilvl="2" w:tplc="5A1C5326">
      <w:start w:val="1"/>
      <w:numFmt w:val="lowerRoman"/>
      <w:lvlText w:val="%3."/>
      <w:lvlJc w:val="left"/>
      <w:pPr>
        <w:ind w:left="1091" w:hanging="308"/>
        <w:jc w:val="right"/>
      </w:pPr>
      <w:rPr>
        <w:rFonts w:ascii="Times New Roman" w:eastAsia="Times New Roman" w:hAnsi="Times New Roman" w:cs="Times New Roman" w:hint="default"/>
        <w:spacing w:val="-3"/>
        <w:w w:val="99"/>
        <w:sz w:val="24"/>
        <w:szCs w:val="24"/>
        <w:lang w:val="en-US" w:eastAsia="en-US" w:bidi="en-US"/>
      </w:rPr>
    </w:lvl>
    <w:lvl w:ilvl="3" w:tplc="3B64DA4A">
      <w:numFmt w:val="bullet"/>
      <w:lvlText w:val="•"/>
      <w:lvlJc w:val="left"/>
      <w:pPr>
        <w:ind w:left="1100" w:hanging="308"/>
      </w:pPr>
      <w:rPr>
        <w:rFonts w:hint="default"/>
        <w:lang w:val="en-US" w:eastAsia="en-US" w:bidi="en-US"/>
      </w:rPr>
    </w:lvl>
    <w:lvl w:ilvl="4" w:tplc="CCF43E08">
      <w:numFmt w:val="bullet"/>
      <w:lvlText w:val="•"/>
      <w:lvlJc w:val="left"/>
      <w:pPr>
        <w:ind w:left="2337" w:hanging="308"/>
      </w:pPr>
      <w:rPr>
        <w:rFonts w:hint="default"/>
        <w:lang w:val="en-US" w:eastAsia="en-US" w:bidi="en-US"/>
      </w:rPr>
    </w:lvl>
    <w:lvl w:ilvl="5" w:tplc="0BE0E99E">
      <w:numFmt w:val="bullet"/>
      <w:lvlText w:val="•"/>
      <w:lvlJc w:val="left"/>
      <w:pPr>
        <w:ind w:left="3574" w:hanging="308"/>
      </w:pPr>
      <w:rPr>
        <w:rFonts w:hint="default"/>
        <w:lang w:val="en-US" w:eastAsia="en-US" w:bidi="en-US"/>
      </w:rPr>
    </w:lvl>
    <w:lvl w:ilvl="6" w:tplc="06AA173A">
      <w:numFmt w:val="bullet"/>
      <w:lvlText w:val="•"/>
      <w:lvlJc w:val="left"/>
      <w:pPr>
        <w:ind w:left="4811" w:hanging="308"/>
      </w:pPr>
      <w:rPr>
        <w:rFonts w:hint="default"/>
        <w:lang w:val="en-US" w:eastAsia="en-US" w:bidi="en-US"/>
      </w:rPr>
    </w:lvl>
    <w:lvl w:ilvl="7" w:tplc="5CFCB45C">
      <w:numFmt w:val="bullet"/>
      <w:lvlText w:val="•"/>
      <w:lvlJc w:val="left"/>
      <w:pPr>
        <w:ind w:left="6048" w:hanging="308"/>
      </w:pPr>
      <w:rPr>
        <w:rFonts w:hint="default"/>
        <w:lang w:val="en-US" w:eastAsia="en-US" w:bidi="en-US"/>
      </w:rPr>
    </w:lvl>
    <w:lvl w:ilvl="8" w:tplc="A4D2B4C6">
      <w:numFmt w:val="bullet"/>
      <w:lvlText w:val="•"/>
      <w:lvlJc w:val="left"/>
      <w:pPr>
        <w:ind w:left="7285" w:hanging="308"/>
      </w:pPr>
      <w:rPr>
        <w:rFonts w:hint="default"/>
        <w:lang w:val="en-US" w:eastAsia="en-US" w:bidi="en-US"/>
      </w:rPr>
    </w:lvl>
  </w:abstractNum>
  <w:abstractNum w:abstractNumId="1" w15:restartNumberingAfterBreak="0">
    <w:nsid w:val="1154025B"/>
    <w:multiLevelType w:val="hybridMultilevel"/>
    <w:tmpl w:val="14A66B9C"/>
    <w:lvl w:ilvl="0" w:tplc="9ECA25A2">
      <w:start w:val="1"/>
      <w:numFmt w:val="decimal"/>
      <w:lvlText w:val="%1."/>
      <w:lvlJc w:val="left"/>
      <w:pPr>
        <w:ind w:left="1180" w:hanging="360"/>
        <w:jc w:val="left"/>
      </w:pPr>
      <w:rPr>
        <w:rFonts w:ascii="Times New Roman" w:eastAsia="Times New Roman" w:hAnsi="Times New Roman" w:cs="Times New Roman" w:hint="default"/>
        <w:spacing w:val="-6"/>
        <w:w w:val="99"/>
        <w:sz w:val="24"/>
        <w:szCs w:val="24"/>
        <w:lang w:val="en-US" w:eastAsia="en-US" w:bidi="en-US"/>
      </w:rPr>
    </w:lvl>
    <w:lvl w:ilvl="1" w:tplc="00BED242">
      <w:numFmt w:val="bullet"/>
      <w:lvlText w:val="•"/>
      <w:lvlJc w:val="left"/>
      <w:pPr>
        <w:ind w:left="2038" w:hanging="360"/>
      </w:pPr>
      <w:rPr>
        <w:rFonts w:hint="default"/>
        <w:lang w:val="en-US" w:eastAsia="en-US" w:bidi="en-US"/>
      </w:rPr>
    </w:lvl>
    <w:lvl w:ilvl="2" w:tplc="B4EAEDBA">
      <w:numFmt w:val="bullet"/>
      <w:lvlText w:val="•"/>
      <w:lvlJc w:val="left"/>
      <w:pPr>
        <w:ind w:left="2896" w:hanging="360"/>
      </w:pPr>
      <w:rPr>
        <w:rFonts w:hint="default"/>
        <w:lang w:val="en-US" w:eastAsia="en-US" w:bidi="en-US"/>
      </w:rPr>
    </w:lvl>
    <w:lvl w:ilvl="3" w:tplc="9228ACEE">
      <w:numFmt w:val="bullet"/>
      <w:lvlText w:val="•"/>
      <w:lvlJc w:val="left"/>
      <w:pPr>
        <w:ind w:left="3754" w:hanging="360"/>
      </w:pPr>
      <w:rPr>
        <w:rFonts w:hint="default"/>
        <w:lang w:val="en-US" w:eastAsia="en-US" w:bidi="en-US"/>
      </w:rPr>
    </w:lvl>
    <w:lvl w:ilvl="4" w:tplc="ADB0DD32">
      <w:numFmt w:val="bullet"/>
      <w:lvlText w:val="•"/>
      <w:lvlJc w:val="left"/>
      <w:pPr>
        <w:ind w:left="4612" w:hanging="360"/>
      </w:pPr>
      <w:rPr>
        <w:rFonts w:hint="default"/>
        <w:lang w:val="en-US" w:eastAsia="en-US" w:bidi="en-US"/>
      </w:rPr>
    </w:lvl>
    <w:lvl w:ilvl="5" w:tplc="5F082F7C">
      <w:numFmt w:val="bullet"/>
      <w:lvlText w:val="•"/>
      <w:lvlJc w:val="left"/>
      <w:pPr>
        <w:ind w:left="5470" w:hanging="360"/>
      </w:pPr>
      <w:rPr>
        <w:rFonts w:hint="default"/>
        <w:lang w:val="en-US" w:eastAsia="en-US" w:bidi="en-US"/>
      </w:rPr>
    </w:lvl>
    <w:lvl w:ilvl="6" w:tplc="0D5602A8">
      <w:numFmt w:val="bullet"/>
      <w:lvlText w:val="•"/>
      <w:lvlJc w:val="left"/>
      <w:pPr>
        <w:ind w:left="6328" w:hanging="360"/>
      </w:pPr>
      <w:rPr>
        <w:rFonts w:hint="default"/>
        <w:lang w:val="en-US" w:eastAsia="en-US" w:bidi="en-US"/>
      </w:rPr>
    </w:lvl>
    <w:lvl w:ilvl="7" w:tplc="4E2C807E">
      <w:numFmt w:val="bullet"/>
      <w:lvlText w:val="•"/>
      <w:lvlJc w:val="left"/>
      <w:pPr>
        <w:ind w:left="7186" w:hanging="360"/>
      </w:pPr>
      <w:rPr>
        <w:rFonts w:hint="default"/>
        <w:lang w:val="en-US" w:eastAsia="en-US" w:bidi="en-US"/>
      </w:rPr>
    </w:lvl>
    <w:lvl w:ilvl="8" w:tplc="FE662742">
      <w:numFmt w:val="bullet"/>
      <w:lvlText w:val="•"/>
      <w:lvlJc w:val="left"/>
      <w:pPr>
        <w:ind w:left="8044" w:hanging="360"/>
      </w:pPr>
      <w:rPr>
        <w:rFonts w:hint="default"/>
        <w:lang w:val="en-US" w:eastAsia="en-US" w:bidi="en-US"/>
      </w:rPr>
    </w:lvl>
  </w:abstractNum>
  <w:abstractNum w:abstractNumId="2" w15:restartNumberingAfterBreak="0">
    <w:nsid w:val="16393C02"/>
    <w:multiLevelType w:val="hybridMultilevel"/>
    <w:tmpl w:val="CB1CA56A"/>
    <w:lvl w:ilvl="0" w:tplc="6CB82876">
      <w:start w:val="5"/>
      <w:numFmt w:val="decimal"/>
      <w:lvlText w:val="%1."/>
      <w:lvlJc w:val="left"/>
      <w:pPr>
        <w:ind w:left="460" w:hanging="360"/>
        <w:jc w:val="left"/>
      </w:pPr>
      <w:rPr>
        <w:rFonts w:ascii="Times New Roman" w:eastAsia="Times New Roman" w:hAnsi="Times New Roman" w:cs="Times New Roman" w:hint="default"/>
        <w:spacing w:val="-6"/>
        <w:w w:val="99"/>
        <w:sz w:val="24"/>
        <w:szCs w:val="24"/>
        <w:lang w:val="en-US" w:eastAsia="en-US" w:bidi="en-US"/>
      </w:rPr>
    </w:lvl>
    <w:lvl w:ilvl="1" w:tplc="906E5D62">
      <w:start w:val="1"/>
      <w:numFmt w:val="lowerLetter"/>
      <w:lvlText w:val="%2."/>
      <w:lvlJc w:val="left"/>
      <w:pPr>
        <w:ind w:left="731" w:hanging="272"/>
        <w:jc w:val="left"/>
      </w:pPr>
      <w:rPr>
        <w:rFonts w:ascii="Times New Roman" w:eastAsia="Times New Roman" w:hAnsi="Times New Roman" w:cs="Times New Roman" w:hint="default"/>
        <w:spacing w:val="-15"/>
        <w:w w:val="99"/>
        <w:sz w:val="24"/>
        <w:szCs w:val="24"/>
        <w:lang w:val="en-US" w:eastAsia="en-US" w:bidi="en-US"/>
      </w:rPr>
    </w:lvl>
    <w:lvl w:ilvl="2" w:tplc="DFDA720E">
      <w:start w:val="1"/>
      <w:numFmt w:val="decimal"/>
      <w:lvlText w:val="%3."/>
      <w:lvlJc w:val="left"/>
      <w:pPr>
        <w:ind w:left="1180" w:hanging="360"/>
        <w:jc w:val="left"/>
      </w:pPr>
      <w:rPr>
        <w:rFonts w:ascii="Times New Roman" w:eastAsia="Times New Roman" w:hAnsi="Times New Roman" w:cs="Times New Roman" w:hint="default"/>
        <w:spacing w:val="-4"/>
        <w:w w:val="99"/>
        <w:sz w:val="24"/>
        <w:szCs w:val="24"/>
        <w:lang w:val="en-US" w:eastAsia="en-US" w:bidi="en-US"/>
      </w:rPr>
    </w:lvl>
    <w:lvl w:ilvl="3" w:tplc="1DDE2374">
      <w:start w:val="1"/>
      <w:numFmt w:val="upperRoman"/>
      <w:lvlText w:val="%4."/>
      <w:lvlJc w:val="left"/>
      <w:pPr>
        <w:ind w:left="1379" w:hanging="200"/>
        <w:jc w:val="left"/>
      </w:pPr>
      <w:rPr>
        <w:rFonts w:ascii="Times New Roman" w:eastAsia="Times New Roman" w:hAnsi="Times New Roman" w:cs="Times New Roman" w:hint="default"/>
        <w:spacing w:val="-4"/>
        <w:w w:val="99"/>
        <w:sz w:val="24"/>
        <w:szCs w:val="24"/>
        <w:lang w:val="en-US" w:eastAsia="en-US" w:bidi="en-US"/>
      </w:rPr>
    </w:lvl>
    <w:lvl w:ilvl="4" w:tplc="88A0C6DC">
      <w:numFmt w:val="bullet"/>
      <w:lvlText w:val="•"/>
      <w:lvlJc w:val="left"/>
      <w:pPr>
        <w:ind w:left="1380" w:hanging="200"/>
      </w:pPr>
      <w:rPr>
        <w:rFonts w:hint="default"/>
        <w:lang w:val="en-US" w:eastAsia="en-US" w:bidi="en-US"/>
      </w:rPr>
    </w:lvl>
    <w:lvl w:ilvl="5" w:tplc="98EC3C00">
      <w:numFmt w:val="bullet"/>
      <w:lvlText w:val="•"/>
      <w:lvlJc w:val="left"/>
      <w:pPr>
        <w:ind w:left="2776" w:hanging="200"/>
      </w:pPr>
      <w:rPr>
        <w:rFonts w:hint="default"/>
        <w:lang w:val="en-US" w:eastAsia="en-US" w:bidi="en-US"/>
      </w:rPr>
    </w:lvl>
    <w:lvl w:ilvl="6" w:tplc="438000CA">
      <w:numFmt w:val="bullet"/>
      <w:lvlText w:val="•"/>
      <w:lvlJc w:val="left"/>
      <w:pPr>
        <w:ind w:left="4173" w:hanging="200"/>
      </w:pPr>
      <w:rPr>
        <w:rFonts w:hint="default"/>
        <w:lang w:val="en-US" w:eastAsia="en-US" w:bidi="en-US"/>
      </w:rPr>
    </w:lvl>
    <w:lvl w:ilvl="7" w:tplc="B4FCD300">
      <w:numFmt w:val="bullet"/>
      <w:lvlText w:val="•"/>
      <w:lvlJc w:val="left"/>
      <w:pPr>
        <w:ind w:left="5570" w:hanging="200"/>
      </w:pPr>
      <w:rPr>
        <w:rFonts w:hint="default"/>
        <w:lang w:val="en-US" w:eastAsia="en-US" w:bidi="en-US"/>
      </w:rPr>
    </w:lvl>
    <w:lvl w:ilvl="8" w:tplc="484E317C">
      <w:numFmt w:val="bullet"/>
      <w:lvlText w:val="•"/>
      <w:lvlJc w:val="left"/>
      <w:pPr>
        <w:ind w:left="6966" w:hanging="200"/>
      </w:pPr>
      <w:rPr>
        <w:rFonts w:hint="default"/>
        <w:lang w:val="en-US" w:eastAsia="en-US" w:bidi="en-US"/>
      </w:rPr>
    </w:lvl>
  </w:abstractNum>
  <w:abstractNum w:abstractNumId="3" w15:restartNumberingAfterBreak="0">
    <w:nsid w:val="210E4C1A"/>
    <w:multiLevelType w:val="hybridMultilevel"/>
    <w:tmpl w:val="A47467AE"/>
    <w:lvl w:ilvl="0" w:tplc="D79C1726">
      <w:start w:val="1"/>
      <w:numFmt w:val="decimal"/>
      <w:lvlText w:val="%1."/>
      <w:lvlJc w:val="left"/>
      <w:pPr>
        <w:ind w:left="1180" w:hanging="360"/>
        <w:jc w:val="left"/>
      </w:pPr>
      <w:rPr>
        <w:rFonts w:ascii="Times New Roman" w:eastAsia="Times New Roman" w:hAnsi="Times New Roman" w:cs="Times New Roman" w:hint="default"/>
        <w:spacing w:val="-8"/>
        <w:w w:val="99"/>
        <w:sz w:val="24"/>
        <w:szCs w:val="24"/>
        <w:lang w:val="en-US" w:eastAsia="en-US" w:bidi="en-US"/>
      </w:rPr>
    </w:lvl>
    <w:lvl w:ilvl="1" w:tplc="58CE6B56">
      <w:numFmt w:val="bullet"/>
      <w:lvlText w:val="•"/>
      <w:lvlJc w:val="left"/>
      <w:pPr>
        <w:ind w:left="2038" w:hanging="360"/>
      </w:pPr>
      <w:rPr>
        <w:rFonts w:hint="default"/>
        <w:lang w:val="en-US" w:eastAsia="en-US" w:bidi="en-US"/>
      </w:rPr>
    </w:lvl>
    <w:lvl w:ilvl="2" w:tplc="46EE8986">
      <w:numFmt w:val="bullet"/>
      <w:lvlText w:val="•"/>
      <w:lvlJc w:val="left"/>
      <w:pPr>
        <w:ind w:left="2896" w:hanging="360"/>
      </w:pPr>
      <w:rPr>
        <w:rFonts w:hint="default"/>
        <w:lang w:val="en-US" w:eastAsia="en-US" w:bidi="en-US"/>
      </w:rPr>
    </w:lvl>
    <w:lvl w:ilvl="3" w:tplc="4948DA3A">
      <w:numFmt w:val="bullet"/>
      <w:lvlText w:val="•"/>
      <w:lvlJc w:val="left"/>
      <w:pPr>
        <w:ind w:left="3754" w:hanging="360"/>
      </w:pPr>
      <w:rPr>
        <w:rFonts w:hint="default"/>
        <w:lang w:val="en-US" w:eastAsia="en-US" w:bidi="en-US"/>
      </w:rPr>
    </w:lvl>
    <w:lvl w:ilvl="4" w:tplc="82B84AF0">
      <w:numFmt w:val="bullet"/>
      <w:lvlText w:val="•"/>
      <w:lvlJc w:val="left"/>
      <w:pPr>
        <w:ind w:left="4612" w:hanging="360"/>
      </w:pPr>
      <w:rPr>
        <w:rFonts w:hint="default"/>
        <w:lang w:val="en-US" w:eastAsia="en-US" w:bidi="en-US"/>
      </w:rPr>
    </w:lvl>
    <w:lvl w:ilvl="5" w:tplc="393E7888">
      <w:numFmt w:val="bullet"/>
      <w:lvlText w:val="•"/>
      <w:lvlJc w:val="left"/>
      <w:pPr>
        <w:ind w:left="5470" w:hanging="360"/>
      </w:pPr>
      <w:rPr>
        <w:rFonts w:hint="default"/>
        <w:lang w:val="en-US" w:eastAsia="en-US" w:bidi="en-US"/>
      </w:rPr>
    </w:lvl>
    <w:lvl w:ilvl="6" w:tplc="99FA7ED2">
      <w:numFmt w:val="bullet"/>
      <w:lvlText w:val="•"/>
      <w:lvlJc w:val="left"/>
      <w:pPr>
        <w:ind w:left="6328" w:hanging="360"/>
      </w:pPr>
      <w:rPr>
        <w:rFonts w:hint="default"/>
        <w:lang w:val="en-US" w:eastAsia="en-US" w:bidi="en-US"/>
      </w:rPr>
    </w:lvl>
    <w:lvl w:ilvl="7" w:tplc="C1627592">
      <w:numFmt w:val="bullet"/>
      <w:lvlText w:val="•"/>
      <w:lvlJc w:val="left"/>
      <w:pPr>
        <w:ind w:left="7186" w:hanging="360"/>
      </w:pPr>
      <w:rPr>
        <w:rFonts w:hint="default"/>
        <w:lang w:val="en-US" w:eastAsia="en-US" w:bidi="en-US"/>
      </w:rPr>
    </w:lvl>
    <w:lvl w:ilvl="8" w:tplc="CF5EF706">
      <w:numFmt w:val="bullet"/>
      <w:lvlText w:val="•"/>
      <w:lvlJc w:val="left"/>
      <w:pPr>
        <w:ind w:left="8044" w:hanging="360"/>
      </w:pPr>
      <w:rPr>
        <w:rFonts w:hint="default"/>
        <w:lang w:val="en-US" w:eastAsia="en-US" w:bidi="en-US"/>
      </w:rPr>
    </w:lvl>
  </w:abstractNum>
  <w:abstractNum w:abstractNumId="4" w15:restartNumberingAfterBreak="0">
    <w:nsid w:val="4064042F"/>
    <w:multiLevelType w:val="hybridMultilevel"/>
    <w:tmpl w:val="54FA842E"/>
    <w:lvl w:ilvl="0" w:tplc="5F049F62">
      <w:start w:val="1"/>
      <w:numFmt w:val="decimal"/>
      <w:lvlText w:val="%1."/>
      <w:lvlJc w:val="left"/>
      <w:pPr>
        <w:ind w:left="1180" w:hanging="360"/>
        <w:jc w:val="left"/>
      </w:pPr>
      <w:rPr>
        <w:rFonts w:ascii="Times New Roman" w:eastAsia="Times New Roman" w:hAnsi="Times New Roman" w:cs="Times New Roman" w:hint="default"/>
        <w:spacing w:val="-8"/>
        <w:w w:val="99"/>
        <w:sz w:val="24"/>
        <w:szCs w:val="24"/>
        <w:lang w:val="en-US" w:eastAsia="en-US" w:bidi="en-US"/>
      </w:rPr>
    </w:lvl>
    <w:lvl w:ilvl="1" w:tplc="FA86798C">
      <w:numFmt w:val="bullet"/>
      <w:lvlText w:val="•"/>
      <w:lvlJc w:val="left"/>
      <w:pPr>
        <w:ind w:left="2038" w:hanging="360"/>
      </w:pPr>
      <w:rPr>
        <w:rFonts w:hint="default"/>
        <w:lang w:val="en-US" w:eastAsia="en-US" w:bidi="en-US"/>
      </w:rPr>
    </w:lvl>
    <w:lvl w:ilvl="2" w:tplc="8042D2BE">
      <w:numFmt w:val="bullet"/>
      <w:lvlText w:val="•"/>
      <w:lvlJc w:val="left"/>
      <w:pPr>
        <w:ind w:left="2896" w:hanging="360"/>
      </w:pPr>
      <w:rPr>
        <w:rFonts w:hint="default"/>
        <w:lang w:val="en-US" w:eastAsia="en-US" w:bidi="en-US"/>
      </w:rPr>
    </w:lvl>
    <w:lvl w:ilvl="3" w:tplc="8200BDF0">
      <w:numFmt w:val="bullet"/>
      <w:lvlText w:val="•"/>
      <w:lvlJc w:val="left"/>
      <w:pPr>
        <w:ind w:left="3754" w:hanging="360"/>
      </w:pPr>
      <w:rPr>
        <w:rFonts w:hint="default"/>
        <w:lang w:val="en-US" w:eastAsia="en-US" w:bidi="en-US"/>
      </w:rPr>
    </w:lvl>
    <w:lvl w:ilvl="4" w:tplc="56B49470">
      <w:numFmt w:val="bullet"/>
      <w:lvlText w:val="•"/>
      <w:lvlJc w:val="left"/>
      <w:pPr>
        <w:ind w:left="4612" w:hanging="360"/>
      </w:pPr>
      <w:rPr>
        <w:rFonts w:hint="default"/>
        <w:lang w:val="en-US" w:eastAsia="en-US" w:bidi="en-US"/>
      </w:rPr>
    </w:lvl>
    <w:lvl w:ilvl="5" w:tplc="39D4D46C">
      <w:numFmt w:val="bullet"/>
      <w:lvlText w:val="•"/>
      <w:lvlJc w:val="left"/>
      <w:pPr>
        <w:ind w:left="5470" w:hanging="360"/>
      </w:pPr>
      <w:rPr>
        <w:rFonts w:hint="default"/>
        <w:lang w:val="en-US" w:eastAsia="en-US" w:bidi="en-US"/>
      </w:rPr>
    </w:lvl>
    <w:lvl w:ilvl="6" w:tplc="E0A83E22">
      <w:numFmt w:val="bullet"/>
      <w:lvlText w:val="•"/>
      <w:lvlJc w:val="left"/>
      <w:pPr>
        <w:ind w:left="6328" w:hanging="360"/>
      </w:pPr>
      <w:rPr>
        <w:rFonts w:hint="default"/>
        <w:lang w:val="en-US" w:eastAsia="en-US" w:bidi="en-US"/>
      </w:rPr>
    </w:lvl>
    <w:lvl w:ilvl="7" w:tplc="32008B5A">
      <w:numFmt w:val="bullet"/>
      <w:lvlText w:val="•"/>
      <w:lvlJc w:val="left"/>
      <w:pPr>
        <w:ind w:left="7186" w:hanging="360"/>
      </w:pPr>
      <w:rPr>
        <w:rFonts w:hint="default"/>
        <w:lang w:val="en-US" w:eastAsia="en-US" w:bidi="en-US"/>
      </w:rPr>
    </w:lvl>
    <w:lvl w:ilvl="8" w:tplc="5DAC1D1A">
      <w:numFmt w:val="bullet"/>
      <w:lvlText w:val="•"/>
      <w:lvlJc w:val="left"/>
      <w:pPr>
        <w:ind w:left="8044" w:hanging="360"/>
      </w:pPr>
      <w:rPr>
        <w:rFonts w:hint="default"/>
        <w:lang w:val="en-US" w:eastAsia="en-US" w:bidi="en-US"/>
      </w:rPr>
    </w:lvl>
  </w:abstractNum>
  <w:abstractNum w:abstractNumId="5" w15:restartNumberingAfterBreak="0">
    <w:nsid w:val="4B094B8F"/>
    <w:multiLevelType w:val="hybridMultilevel"/>
    <w:tmpl w:val="D4DA62F4"/>
    <w:lvl w:ilvl="0" w:tplc="B450DFFA">
      <w:start w:val="1"/>
      <w:numFmt w:val="lowerLetter"/>
      <w:lvlText w:val="%1."/>
      <w:lvlJc w:val="left"/>
      <w:pPr>
        <w:ind w:left="1540" w:hanging="360"/>
        <w:jc w:val="left"/>
      </w:pPr>
      <w:rPr>
        <w:rFonts w:ascii="Times New Roman" w:eastAsia="Times New Roman" w:hAnsi="Times New Roman" w:cs="Times New Roman" w:hint="default"/>
        <w:spacing w:val="-5"/>
        <w:w w:val="99"/>
        <w:sz w:val="24"/>
        <w:szCs w:val="24"/>
        <w:lang w:val="en-US" w:eastAsia="en-US" w:bidi="en-US"/>
      </w:rPr>
    </w:lvl>
    <w:lvl w:ilvl="1" w:tplc="100AD63A">
      <w:numFmt w:val="bullet"/>
      <w:lvlText w:val="•"/>
      <w:lvlJc w:val="left"/>
      <w:pPr>
        <w:ind w:left="2362" w:hanging="360"/>
      </w:pPr>
      <w:rPr>
        <w:rFonts w:hint="default"/>
        <w:lang w:val="en-US" w:eastAsia="en-US" w:bidi="en-US"/>
      </w:rPr>
    </w:lvl>
    <w:lvl w:ilvl="2" w:tplc="E8D4C28A">
      <w:numFmt w:val="bullet"/>
      <w:lvlText w:val="•"/>
      <w:lvlJc w:val="left"/>
      <w:pPr>
        <w:ind w:left="3184" w:hanging="360"/>
      </w:pPr>
      <w:rPr>
        <w:rFonts w:hint="default"/>
        <w:lang w:val="en-US" w:eastAsia="en-US" w:bidi="en-US"/>
      </w:rPr>
    </w:lvl>
    <w:lvl w:ilvl="3" w:tplc="E4AC4BBC">
      <w:numFmt w:val="bullet"/>
      <w:lvlText w:val="•"/>
      <w:lvlJc w:val="left"/>
      <w:pPr>
        <w:ind w:left="4006" w:hanging="360"/>
      </w:pPr>
      <w:rPr>
        <w:rFonts w:hint="default"/>
        <w:lang w:val="en-US" w:eastAsia="en-US" w:bidi="en-US"/>
      </w:rPr>
    </w:lvl>
    <w:lvl w:ilvl="4" w:tplc="C13EF672">
      <w:numFmt w:val="bullet"/>
      <w:lvlText w:val="•"/>
      <w:lvlJc w:val="left"/>
      <w:pPr>
        <w:ind w:left="4828" w:hanging="360"/>
      </w:pPr>
      <w:rPr>
        <w:rFonts w:hint="default"/>
        <w:lang w:val="en-US" w:eastAsia="en-US" w:bidi="en-US"/>
      </w:rPr>
    </w:lvl>
    <w:lvl w:ilvl="5" w:tplc="195A0B68">
      <w:numFmt w:val="bullet"/>
      <w:lvlText w:val="•"/>
      <w:lvlJc w:val="left"/>
      <w:pPr>
        <w:ind w:left="5650" w:hanging="360"/>
      </w:pPr>
      <w:rPr>
        <w:rFonts w:hint="default"/>
        <w:lang w:val="en-US" w:eastAsia="en-US" w:bidi="en-US"/>
      </w:rPr>
    </w:lvl>
    <w:lvl w:ilvl="6" w:tplc="DBB2F5CC">
      <w:numFmt w:val="bullet"/>
      <w:lvlText w:val="•"/>
      <w:lvlJc w:val="left"/>
      <w:pPr>
        <w:ind w:left="6472" w:hanging="360"/>
      </w:pPr>
      <w:rPr>
        <w:rFonts w:hint="default"/>
        <w:lang w:val="en-US" w:eastAsia="en-US" w:bidi="en-US"/>
      </w:rPr>
    </w:lvl>
    <w:lvl w:ilvl="7" w:tplc="236AE3CA">
      <w:numFmt w:val="bullet"/>
      <w:lvlText w:val="•"/>
      <w:lvlJc w:val="left"/>
      <w:pPr>
        <w:ind w:left="7294" w:hanging="360"/>
      </w:pPr>
      <w:rPr>
        <w:rFonts w:hint="default"/>
        <w:lang w:val="en-US" w:eastAsia="en-US" w:bidi="en-US"/>
      </w:rPr>
    </w:lvl>
    <w:lvl w:ilvl="8" w:tplc="5788866A">
      <w:numFmt w:val="bullet"/>
      <w:lvlText w:val="•"/>
      <w:lvlJc w:val="left"/>
      <w:pPr>
        <w:ind w:left="8116" w:hanging="360"/>
      </w:pPr>
      <w:rPr>
        <w:rFonts w:hint="default"/>
        <w:lang w:val="en-US" w:eastAsia="en-US" w:bidi="en-US"/>
      </w:rPr>
    </w:lvl>
  </w:abstractNum>
  <w:abstractNum w:abstractNumId="6" w15:restartNumberingAfterBreak="0">
    <w:nsid w:val="4CFE6444"/>
    <w:multiLevelType w:val="hybridMultilevel"/>
    <w:tmpl w:val="C16E1552"/>
    <w:lvl w:ilvl="0" w:tplc="6C1604B4">
      <w:start w:val="1"/>
      <w:numFmt w:val="decimal"/>
      <w:lvlText w:val="%1."/>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1" w:tplc="BC00D99E">
      <w:numFmt w:val="bullet"/>
      <w:lvlText w:val="•"/>
      <w:lvlJc w:val="left"/>
      <w:pPr>
        <w:ind w:left="2038" w:hanging="360"/>
      </w:pPr>
      <w:rPr>
        <w:rFonts w:hint="default"/>
        <w:lang w:val="en-US" w:eastAsia="en-US" w:bidi="en-US"/>
      </w:rPr>
    </w:lvl>
    <w:lvl w:ilvl="2" w:tplc="0122EC36">
      <w:numFmt w:val="bullet"/>
      <w:lvlText w:val="•"/>
      <w:lvlJc w:val="left"/>
      <w:pPr>
        <w:ind w:left="2896" w:hanging="360"/>
      </w:pPr>
      <w:rPr>
        <w:rFonts w:hint="default"/>
        <w:lang w:val="en-US" w:eastAsia="en-US" w:bidi="en-US"/>
      </w:rPr>
    </w:lvl>
    <w:lvl w:ilvl="3" w:tplc="8C60B9E6">
      <w:numFmt w:val="bullet"/>
      <w:lvlText w:val="•"/>
      <w:lvlJc w:val="left"/>
      <w:pPr>
        <w:ind w:left="3754" w:hanging="360"/>
      </w:pPr>
      <w:rPr>
        <w:rFonts w:hint="default"/>
        <w:lang w:val="en-US" w:eastAsia="en-US" w:bidi="en-US"/>
      </w:rPr>
    </w:lvl>
    <w:lvl w:ilvl="4" w:tplc="3DB4721C">
      <w:numFmt w:val="bullet"/>
      <w:lvlText w:val="•"/>
      <w:lvlJc w:val="left"/>
      <w:pPr>
        <w:ind w:left="4612" w:hanging="360"/>
      </w:pPr>
      <w:rPr>
        <w:rFonts w:hint="default"/>
        <w:lang w:val="en-US" w:eastAsia="en-US" w:bidi="en-US"/>
      </w:rPr>
    </w:lvl>
    <w:lvl w:ilvl="5" w:tplc="3E9A141E">
      <w:numFmt w:val="bullet"/>
      <w:lvlText w:val="•"/>
      <w:lvlJc w:val="left"/>
      <w:pPr>
        <w:ind w:left="5470" w:hanging="360"/>
      </w:pPr>
      <w:rPr>
        <w:rFonts w:hint="default"/>
        <w:lang w:val="en-US" w:eastAsia="en-US" w:bidi="en-US"/>
      </w:rPr>
    </w:lvl>
    <w:lvl w:ilvl="6" w:tplc="1070F440">
      <w:numFmt w:val="bullet"/>
      <w:lvlText w:val="•"/>
      <w:lvlJc w:val="left"/>
      <w:pPr>
        <w:ind w:left="6328" w:hanging="360"/>
      </w:pPr>
      <w:rPr>
        <w:rFonts w:hint="default"/>
        <w:lang w:val="en-US" w:eastAsia="en-US" w:bidi="en-US"/>
      </w:rPr>
    </w:lvl>
    <w:lvl w:ilvl="7" w:tplc="DD721D58">
      <w:numFmt w:val="bullet"/>
      <w:lvlText w:val="•"/>
      <w:lvlJc w:val="left"/>
      <w:pPr>
        <w:ind w:left="7186" w:hanging="360"/>
      </w:pPr>
      <w:rPr>
        <w:rFonts w:hint="default"/>
        <w:lang w:val="en-US" w:eastAsia="en-US" w:bidi="en-US"/>
      </w:rPr>
    </w:lvl>
    <w:lvl w:ilvl="8" w:tplc="3EBE942A">
      <w:numFmt w:val="bullet"/>
      <w:lvlText w:val="•"/>
      <w:lvlJc w:val="left"/>
      <w:pPr>
        <w:ind w:left="8044" w:hanging="360"/>
      </w:pPr>
      <w:rPr>
        <w:rFonts w:hint="default"/>
        <w:lang w:val="en-US" w:eastAsia="en-US" w:bidi="en-US"/>
      </w:rPr>
    </w:lvl>
  </w:abstractNum>
  <w:abstractNum w:abstractNumId="7" w15:restartNumberingAfterBreak="0">
    <w:nsid w:val="54620A11"/>
    <w:multiLevelType w:val="hybridMultilevel"/>
    <w:tmpl w:val="DEFC0952"/>
    <w:lvl w:ilvl="0" w:tplc="E2768606">
      <w:start w:val="1"/>
      <w:numFmt w:val="decimal"/>
      <w:lvlText w:val="%1."/>
      <w:lvlJc w:val="left"/>
      <w:pPr>
        <w:ind w:left="1180" w:hanging="360"/>
        <w:jc w:val="left"/>
      </w:pPr>
      <w:rPr>
        <w:rFonts w:ascii="Times New Roman" w:eastAsia="Times New Roman" w:hAnsi="Times New Roman" w:cs="Times New Roman" w:hint="default"/>
        <w:spacing w:val="-8"/>
        <w:w w:val="99"/>
        <w:sz w:val="24"/>
        <w:szCs w:val="24"/>
        <w:lang w:val="en-US" w:eastAsia="en-US" w:bidi="en-US"/>
      </w:rPr>
    </w:lvl>
    <w:lvl w:ilvl="1" w:tplc="24FE7A58">
      <w:numFmt w:val="bullet"/>
      <w:lvlText w:val="•"/>
      <w:lvlJc w:val="left"/>
      <w:pPr>
        <w:ind w:left="2038" w:hanging="360"/>
      </w:pPr>
      <w:rPr>
        <w:rFonts w:hint="default"/>
        <w:lang w:val="en-US" w:eastAsia="en-US" w:bidi="en-US"/>
      </w:rPr>
    </w:lvl>
    <w:lvl w:ilvl="2" w:tplc="208E7330">
      <w:numFmt w:val="bullet"/>
      <w:lvlText w:val="•"/>
      <w:lvlJc w:val="left"/>
      <w:pPr>
        <w:ind w:left="2896" w:hanging="360"/>
      </w:pPr>
      <w:rPr>
        <w:rFonts w:hint="default"/>
        <w:lang w:val="en-US" w:eastAsia="en-US" w:bidi="en-US"/>
      </w:rPr>
    </w:lvl>
    <w:lvl w:ilvl="3" w:tplc="79925968">
      <w:numFmt w:val="bullet"/>
      <w:lvlText w:val="•"/>
      <w:lvlJc w:val="left"/>
      <w:pPr>
        <w:ind w:left="3754" w:hanging="360"/>
      </w:pPr>
      <w:rPr>
        <w:rFonts w:hint="default"/>
        <w:lang w:val="en-US" w:eastAsia="en-US" w:bidi="en-US"/>
      </w:rPr>
    </w:lvl>
    <w:lvl w:ilvl="4" w:tplc="6720BE58">
      <w:numFmt w:val="bullet"/>
      <w:lvlText w:val="•"/>
      <w:lvlJc w:val="left"/>
      <w:pPr>
        <w:ind w:left="4612" w:hanging="360"/>
      </w:pPr>
      <w:rPr>
        <w:rFonts w:hint="default"/>
        <w:lang w:val="en-US" w:eastAsia="en-US" w:bidi="en-US"/>
      </w:rPr>
    </w:lvl>
    <w:lvl w:ilvl="5" w:tplc="E708B3CC">
      <w:numFmt w:val="bullet"/>
      <w:lvlText w:val="•"/>
      <w:lvlJc w:val="left"/>
      <w:pPr>
        <w:ind w:left="5470" w:hanging="360"/>
      </w:pPr>
      <w:rPr>
        <w:rFonts w:hint="default"/>
        <w:lang w:val="en-US" w:eastAsia="en-US" w:bidi="en-US"/>
      </w:rPr>
    </w:lvl>
    <w:lvl w:ilvl="6" w:tplc="1D48DA14">
      <w:numFmt w:val="bullet"/>
      <w:lvlText w:val="•"/>
      <w:lvlJc w:val="left"/>
      <w:pPr>
        <w:ind w:left="6328" w:hanging="360"/>
      </w:pPr>
      <w:rPr>
        <w:rFonts w:hint="default"/>
        <w:lang w:val="en-US" w:eastAsia="en-US" w:bidi="en-US"/>
      </w:rPr>
    </w:lvl>
    <w:lvl w:ilvl="7" w:tplc="D4925D18">
      <w:numFmt w:val="bullet"/>
      <w:lvlText w:val="•"/>
      <w:lvlJc w:val="left"/>
      <w:pPr>
        <w:ind w:left="7186" w:hanging="360"/>
      </w:pPr>
      <w:rPr>
        <w:rFonts w:hint="default"/>
        <w:lang w:val="en-US" w:eastAsia="en-US" w:bidi="en-US"/>
      </w:rPr>
    </w:lvl>
    <w:lvl w:ilvl="8" w:tplc="B7CECC9A">
      <w:numFmt w:val="bullet"/>
      <w:lvlText w:val="•"/>
      <w:lvlJc w:val="left"/>
      <w:pPr>
        <w:ind w:left="8044" w:hanging="360"/>
      </w:pPr>
      <w:rPr>
        <w:rFonts w:hint="default"/>
        <w:lang w:val="en-US" w:eastAsia="en-US" w:bidi="en-US"/>
      </w:rPr>
    </w:lvl>
  </w:abstractNum>
  <w:abstractNum w:abstractNumId="8" w15:restartNumberingAfterBreak="0">
    <w:nsid w:val="5A1D4D4E"/>
    <w:multiLevelType w:val="hybridMultilevel"/>
    <w:tmpl w:val="E8E8C154"/>
    <w:lvl w:ilvl="0" w:tplc="6706D19A">
      <w:start w:val="1"/>
      <w:numFmt w:val="decimal"/>
      <w:lvlText w:val="%1."/>
      <w:lvlJc w:val="left"/>
      <w:pPr>
        <w:ind w:left="1180" w:hanging="360"/>
        <w:jc w:val="left"/>
      </w:pPr>
      <w:rPr>
        <w:rFonts w:ascii="Times New Roman" w:eastAsia="Times New Roman" w:hAnsi="Times New Roman" w:cs="Times New Roman" w:hint="default"/>
        <w:spacing w:val="-4"/>
        <w:w w:val="99"/>
        <w:sz w:val="24"/>
        <w:szCs w:val="24"/>
        <w:lang w:val="en-US" w:eastAsia="en-US" w:bidi="en-US"/>
      </w:rPr>
    </w:lvl>
    <w:lvl w:ilvl="1" w:tplc="98068720">
      <w:numFmt w:val="bullet"/>
      <w:lvlText w:val="•"/>
      <w:lvlJc w:val="left"/>
      <w:pPr>
        <w:ind w:left="2038" w:hanging="360"/>
      </w:pPr>
      <w:rPr>
        <w:rFonts w:hint="default"/>
        <w:lang w:val="en-US" w:eastAsia="en-US" w:bidi="en-US"/>
      </w:rPr>
    </w:lvl>
    <w:lvl w:ilvl="2" w:tplc="7B223532">
      <w:numFmt w:val="bullet"/>
      <w:lvlText w:val="•"/>
      <w:lvlJc w:val="left"/>
      <w:pPr>
        <w:ind w:left="2896" w:hanging="360"/>
      </w:pPr>
      <w:rPr>
        <w:rFonts w:hint="default"/>
        <w:lang w:val="en-US" w:eastAsia="en-US" w:bidi="en-US"/>
      </w:rPr>
    </w:lvl>
    <w:lvl w:ilvl="3" w:tplc="491E7D1E">
      <w:numFmt w:val="bullet"/>
      <w:lvlText w:val="•"/>
      <w:lvlJc w:val="left"/>
      <w:pPr>
        <w:ind w:left="3754" w:hanging="360"/>
      </w:pPr>
      <w:rPr>
        <w:rFonts w:hint="default"/>
        <w:lang w:val="en-US" w:eastAsia="en-US" w:bidi="en-US"/>
      </w:rPr>
    </w:lvl>
    <w:lvl w:ilvl="4" w:tplc="7D861886">
      <w:numFmt w:val="bullet"/>
      <w:lvlText w:val="•"/>
      <w:lvlJc w:val="left"/>
      <w:pPr>
        <w:ind w:left="4612" w:hanging="360"/>
      </w:pPr>
      <w:rPr>
        <w:rFonts w:hint="default"/>
        <w:lang w:val="en-US" w:eastAsia="en-US" w:bidi="en-US"/>
      </w:rPr>
    </w:lvl>
    <w:lvl w:ilvl="5" w:tplc="30F45C4C">
      <w:numFmt w:val="bullet"/>
      <w:lvlText w:val="•"/>
      <w:lvlJc w:val="left"/>
      <w:pPr>
        <w:ind w:left="5470" w:hanging="360"/>
      </w:pPr>
      <w:rPr>
        <w:rFonts w:hint="default"/>
        <w:lang w:val="en-US" w:eastAsia="en-US" w:bidi="en-US"/>
      </w:rPr>
    </w:lvl>
    <w:lvl w:ilvl="6" w:tplc="49A81628">
      <w:numFmt w:val="bullet"/>
      <w:lvlText w:val="•"/>
      <w:lvlJc w:val="left"/>
      <w:pPr>
        <w:ind w:left="6328" w:hanging="360"/>
      </w:pPr>
      <w:rPr>
        <w:rFonts w:hint="default"/>
        <w:lang w:val="en-US" w:eastAsia="en-US" w:bidi="en-US"/>
      </w:rPr>
    </w:lvl>
    <w:lvl w:ilvl="7" w:tplc="3A0419D0">
      <w:numFmt w:val="bullet"/>
      <w:lvlText w:val="•"/>
      <w:lvlJc w:val="left"/>
      <w:pPr>
        <w:ind w:left="7186" w:hanging="360"/>
      </w:pPr>
      <w:rPr>
        <w:rFonts w:hint="default"/>
        <w:lang w:val="en-US" w:eastAsia="en-US" w:bidi="en-US"/>
      </w:rPr>
    </w:lvl>
    <w:lvl w:ilvl="8" w:tplc="9F748F40">
      <w:numFmt w:val="bullet"/>
      <w:lvlText w:val="•"/>
      <w:lvlJc w:val="left"/>
      <w:pPr>
        <w:ind w:left="8044" w:hanging="360"/>
      </w:pPr>
      <w:rPr>
        <w:rFonts w:hint="default"/>
        <w:lang w:val="en-US" w:eastAsia="en-US" w:bidi="en-US"/>
      </w:rPr>
    </w:lvl>
  </w:abstractNum>
  <w:abstractNum w:abstractNumId="9" w15:restartNumberingAfterBreak="0">
    <w:nsid w:val="68A843B7"/>
    <w:multiLevelType w:val="hybridMultilevel"/>
    <w:tmpl w:val="30105DFA"/>
    <w:lvl w:ilvl="0" w:tplc="C1EC0142">
      <w:start w:val="1"/>
      <w:numFmt w:val="decimal"/>
      <w:lvlText w:val="%1."/>
      <w:lvlJc w:val="left"/>
      <w:pPr>
        <w:ind w:left="1180" w:hanging="360"/>
        <w:jc w:val="left"/>
      </w:pPr>
      <w:rPr>
        <w:rFonts w:ascii="Times New Roman" w:eastAsia="Times New Roman" w:hAnsi="Times New Roman" w:cs="Times New Roman" w:hint="default"/>
        <w:spacing w:val="-5"/>
        <w:w w:val="99"/>
        <w:sz w:val="24"/>
        <w:szCs w:val="24"/>
        <w:lang w:val="en-US" w:eastAsia="en-US" w:bidi="en-US"/>
      </w:rPr>
    </w:lvl>
    <w:lvl w:ilvl="1" w:tplc="BFAA7934">
      <w:numFmt w:val="bullet"/>
      <w:lvlText w:val="•"/>
      <w:lvlJc w:val="left"/>
      <w:pPr>
        <w:ind w:left="2038" w:hanging="360"/>
      </w:pPr>
      <w:rPr>
        <w:rFonts w:hint="default"/>
        <w:lang w:val="en-US" w:eastAsia="en-US" w:bidi="en-US"/>
      </w:rPr>
    </w:lvl>
    <w:lvl w:ilvl="2" w:tplc="663A491C">
      <w:numFmt w:val="bullet"/>
      <w:lvlText w:val="•"/>
      <w:lvlJc w:val="left"/>
      <w:pPr>
        <w:ind w:left="2896" w:hanging="360"/>
      </w:pPr>
      <w:rPr>
        <w:rFonts w:hint="default"/>
        <w:lang w:val="en-US" w:eastAsia="en-US" w:bidi="en-US"/>
      </w:rPr>
    </w:lvl>
    <w:lvl w:ilvl="3" w:tplc="3FD05AB6">
      <w:numFmt w:val="bullet"/>
      <w:lvlText w:val="•"/>
      <w:lvlJc w:val="left"/>
      <w:pPr>
        <w:ind w:left="3754" w:hanging="360"/>
      </w:pPr>
      <w:rPr>
        <w:rFonts w:hint="default"/>
        <w:lang w:val="en-US" w:eastAsia="en-US" w:bidi="en-US"/>
      </w:rPr>
    </w:lvl>
    <w:lvl w:ilvl="4" w:tplc="65F02922">
      <w:numFmt w:val="bullet"/>
      <w:lvlText w:val="•"/>
      <w:lvlJc w:val="left"/>
      <w:pPr>
        <w:ind w:left="4612" w:hanging="360"/>
      </w:pPr>
      <w:rPr>
        <w:rFonts w:hint="default"/>
        <w:lang w:val="en-US" w:eastAsia="en-US" w:bidi="en-US"/>
      </w:rPr>
    </w:lvl>
    <w:lvl w:ilvl="5" w:tplc="63D42142">
      <w:numFmt w:val="bullet"/>
      <w:lvlText w:val="•"/>
      <w:lvlJc w:val="left"/>
      <w:pPr>
        <w:ind w:left="5470" w:hanging="360"/>
      </w:pPr>
      <w:rPr>
        <w:rFonts w:hint="default"/>
        <w:lang w:val="en-US" w:eastAsia="en-US" w:bidi="en-US"/>
      </w:rPr>
    </w:lvl>
    <w:lvl w:ilvl="6" w:tplc="38C8D922">
      <w:numFmt w:val="bullet"/>
      <w:lvlText w:val="•"/>
      <w:lvlJc w:val="left"/>
      <w:pPr>
        <w:ind w:left="6328" w:hanging="360"/>
      </w:pPr>
      <w:rPr>
        <w:rFonts w:hint="default"/>
        <w:lang w:val="en-US" w:eastAsia="en-US" w:bidi="en-US"/>
      </w:rPr>
    </w:lvl>
    <w:lvl w:ilvl="7" w:tplc="AEC2DB5C">
      <w:numFmt w:val="bullet"/>
      <w:lvlText w:val="•"/>
      <w:lvlJc w:val="left"/>
      <w:pPr>
        <w:ind w:left="7186" w:hanging="360"/>
      </w:pPr>
      <w:rPr>
        <w:rFonts w:hint="default"/>
        <w:lang w:val="en-US" w:eastAsia="en-US" w:bidi="en-US"/>
      </w:rPr>
    </w:lvl>
    <w:lvl w:ilvl="8" w:tplc="DF56729C">
      <w:numFmt w:val="bullet"/>
      <w:lvlText w:val="•"/>
      <w:lvlJc w:val="left"/>
      <w:pPr>
        <w:ind w:left="8044" w:hanging="360"/>
      </w:pPr>
      <w:rPr>
        <w:rFonts w:hint="default"/>
        <w:lang w:val="en-US" w:eastAsia="en-US" w:bidi="en-US"/>
      </w:rPr>
    </w:lvl>
  </w:abstractNum>
  <w:num w:numId="1">
    <w:abstractNumId w:val="5"/>
  </w:num>
  <w:num w:numId="2">
    <w:abstractNumId w:val="2"/>
  </w:num>
  <w:num w:numId="3">
    <w:abstractNumId w:val="7"/>
  </w:num>
  <w:num w:numId="4">
    <w:abstractNumId w:val="9"/>
  </w:num>
  <w:num w:numId="5">
    <w:abstractNumId w:val="3"/>
  </w:num>
  <w:num w:numId="6">
    <w:abstractNumId w:val="1"/>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C6"/>
    <w:rsid w:val="001753B4"/>
    <w:rsid w:val="003D703D"/>
    <w:rsid w:val="004F43C6"/>
    <w:rsid w:val="00B7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8316D-DBEE-47F7-80D4-9BB2B0DF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56"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troitnews.com/story/news/local/michigan/2019/10/11/professors-oakland-university-and-michigan-state-help-africa/2420650001/" TargetMode="External"/><Relationship Id="rId13" Type="http://schemas.openxmlformats.org/officeDocument/2006/relationships/hyperlink" Target="https://www.oakland.edu/oumagazine/news/religious-studies/ou-students-participate-in-historic-archaeological-dig" TargetMode="External"/><Relationship Id="rId18" Type="http://schemas.openxmlformats.org/officeDocument/2006/relationships/hyperlink" Target="https://www.oakland.edu/socan/news/2018/anthropology-professor-deploys-drone-to-combat-hunger-in-africa" TargetMode="External"/><Relationship Id="rId3" Type="http://schemas.openxmlformats.org/officeDocument/2006/relationships/settings" Target="settings.xml"/><Relationship Id="rId21" Type="http://schemas.openxmlformats.org/officeDocument/2006/relationships/hyperlink" Target="https://www.theoaklandpress.com/news/nation-world-news/ou-students-take-part-in-archaeological-dig-at-stony-creek/article_76fcc812-d982-5f8e-bf33-cc9e7996703b.html" TargetMode="External"/><Relationship Id="rId7" Type="http://schemas.openxmlformats.org/officeDocument/2006/relationships/footer" Target="footer1.xml"/><Relationship Id="rId12" Type="http://schemas.openxmlformats.org/officeDocument/2006/relationships/hyperlink" Target="https://www.oakland.edu/oumagazine/news/religious-studies/ou-students-participate-in-historic-archaeological-dig" TargetMode="External"/><Relationship Id="rId17" Type="http://schemas.openxmlformats.org/officeDocument/2006/relationships/hyperlink" Target="https://www.oakland.edu/socan/news/2018/anthropology-professor-deploys-drone-to-combat-hunger-in-afri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xyz.com/news/region/macomb-county/experts-detail-whats-next-if-remains-are-found-during-macomb-county-search" TargetMode="External"/><Relationship Id="rId20" Type="http://schemas.openxmlformats.org/officeDocument/2006/relationships/hyperlink" Target="https://omny.fm/shows/education-today/education-today-with-laura-bonnell-sustainable-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land.edu/oumagazine/news/socan/2019/anthropology-professor-deploys-drone-to-fight-disease-in-afri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xyz.com/news/region/macomb-county/experts-detail-whats-next-if-remains-are-found-during-macomb-county-search" TargetMode="External"/><Relationship Id="rId23" Type="http://schemas.openxmlformats.org/officeDocument/2006/relationships/hyperlink" Target="https://www.theoaklandpress.com/news/nation-world-news/ou-students-take-part-in-archaeological-dig-at-stony-creek/article_76fcc812-d982-5f8e-bf33-cc9e7996703b.html" TargetMode="External"/><Relationship Id="rId10" Type="http://schemas.openxmlformats.org/officeDocument/2006/relationships/hyperlink" Target="https://www.oakland.edu/oumagazine/news/socan/2019/anthropology-professor-deploys-drone-to-fight-disease-in-africa" TargetMode="External"/><Relationship Id="rId19" Type="http://schemas.openxmlformats.org/officeDocument/2006/relationships/hyperlink" Target="https://omny.fm/shows/education-today/education-today-with-laura-bonnell-sustainable-agr" TargetMode="External"/><Relationship Id="rId4" Type="http://schemas.openxmlformats.org/officeDocument/2006/relationships/webSettings" Target="webSettings.xml"/><Relationship Id="rId9" Type="http://schemas.openxmlformats.org/officeDocument/2006/relationships/hyperlink" Target="https://www.detroitnews.com/story/news/local/michigan/2019/10/11/professors-oakland-university-and-michigan-state-help-africa/2420650001/" TargetMode="External"/><Relationship Id="rId14" Type="http://schemas.openxmlformats.org/officeDocument/2006/relationships/hyperlink" Target="https://www.wxyz.com/news/region/macomb-county/experts-detail-whats-next-if-remains-are-found-during-macomb-county-search" TargetMode="External"/><Relationship Id="rId22" Type="http://schemas.openxmlformats.org/officeDocument/2006/relationships/hyperlink" Target="https://www.theoaklandpress.com/news/nation-world-news/ou-students-take-part-in-archaeological-dig-at-stony-creek/article_76fcc812-d982-5f8e-bf33-cc9e7996703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4497</Words>
  <Characters>25634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Jon W. Carroll</dc:creator>
  <cp:lastModifiedBy>Courtney Byers</cp:lastModifiedBy>
  <cp:revision>2</cp:revision>
  <dcterms:created xsi:type="dcterms:W3CDTF">2019-10-17T19:23:00Z</dcterms:created>
  <dcterms:modified xsi:type="dcterms:W3CDTF">2019-10-17T19:23:00Z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2019-10-17T00:00:00Z</vt:filetime>
  </property>
</Properties>
</file>