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25" w:rsidRPr="007B3D25" w:rsidRDefault="007B3D25" w:rsidP="007B3D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 Black" w:eastAsia="Times New Roman" w:hAnsi="Arial Black" w:cs="Arial"/>
          <w:sz w:val="64"/>
          <w:szCs w:val="64"/>
        </w:rPr>
        <w:fldChar w:fldCharType="begin"/>
      </w:r>
      <w:r w:rsidRPr="007B3D25">
        <w:rPr>
          <w:rFonts w:ascii="Arial Black" w:eastAsia="Times New Roman" w:hAnsi="Arial Black" w:cs="Arial"/>
          <w:sz w:val="64"/>
          <w:szCs w:val="64"/>
        </w:rPr>
        <w:instrText xml:space="preserve"> HYPERLINK "https://boardnet.oakland.edu/public/public_1445/Agenda%20w-bk.pdf" \t "_blank" </w:instrText>
      </w:r>
      <w:r w:rsidRPr="007B3D25">
        <w:rPr>
          <w:rFonts w:ascii="Arial Black" w:eastAsia="Times New Roman" w:hAnsi="Arial Black" w:cs="Arial"/>
          <w:sz w:val="64"/>
          <w:szCs w:val="64"/>
        </w:rPr>
        <w:fldChar w:fldCharType="separate"/>
      </w:r>
      <w:r w:rsidRPr="007B3D25">
        <w:rPr>
          <w:rFonts w:ascii="Arial Black" w:eastAsia="Times New Roman" w:hAnsi="Arial Black" w:cs="Arial"/>
          <w:color w:val="0000FF"/>
          <w:sz w:val="64"/>
          <w:szCs w:val="64"/>
        </w:rPr>
        <w:t>AGENDA</w:t>
      </w:r>
      <w:r w:rsidRPr="007B3D25">
        <w:rPr>
          <w:rFonts w:ascii="Arial Black" w:eastAsia="Times New Roman" w:hAnsi="Arial Black" w:cs="Arial"/>
          <w:sz w:val="64"/>
          <w:szCs w:val="64"/>
        </w:rPr>
        <w:fldChar w:fldCharType="end"/>
      </w:r>
      <w:hyperlink r:id="rId4" w:history="1">
        <w:r w:rsidRPr="007B3D25">
          <w:rPr>
            <w:rFonts w:ascii="Arial Black" w:eastAsia="Times New Roman" w:hAnsi="Arial Black" w:cs="Arial"/>
            <w:color w:val="0000FF"/>
            <w:sz w:val="64"/>
            <w:szCs w:val="64"/>
          </w:rPr>
          <w:br/>
        </w:r>
      </w:hyperlink>
      <w:r w:rsidRPr="007B3D25">
        <w:rPr>
          <w:rFonts w:ascii="Arial" w:eastAsia="Times New Roman" w:hAnsi="Arial" w:cs="Arial"/>
          <w:sz w:val="32"/>
          <w:szCs w:val="32"/>
        </w:rPr>
        <w:br/>
      </w:r>
      <w:r w:rsidRPr="007B3D25">
        <w:rPr>
          <w:rFonts w:ascii="Arial" w:eastAsia="Times New Roman" w:hAnsi="Arial" w:cs="Arial"/>
          <w:b/>
          <w:bCs/>
          <w:sz w:val="32"/>
          <w:szCs w:val="32"/>
        </w:rPr>
        <w:t>Oakland University</w:t>
      </w:r>
      <w:r w:rsidRPr="007B3D25">
        <w:rPr>
          <w:rFonts w:ascii="Arial" w:eastAsia="Times New Roman" w:hAnsi="Arial" w:cs="Arial"/>
          <w:b/>
          <w:bCs/>
          <w:sz w:val="32"/>
          <w:szCs w:val="32"/>
        </w:rPr>
        <w:br/>
        <w:t>Board of Trustees Formal Session</w:t>
      </w: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32"/>
          <w:szCs w:val="32"/>
        </w:rPr>
        <w:t>December 9, 2013, 2:00 p.m</w:t>
      </w:r>
      <w:proofErr w:type="gramStart"/>
      <w:r w:rsidRPr="007B3D25">
        <w:rPr>
          <w:rFonts w:ascii="Arial" w:eastAsia="Times New Roman" w:hAnsi="Arial" w:cs="Arial"/>
          <w:b/>
          <w:bCs/>
          <w:sz w:val="32"/>
          <w:szCs w:val="32"/>
        </w:rPr>
        <w:t>.</w:t>
      </w:r>
      <w:proofErr w:type="gramEnd"/>
      <w:r w:rsidRPr="007B3D25">
        <w:rPr>
          <w:rFonts w:ascii="Arial" w:eastAsia="Times New Roman" w:hAnsi="Arial" w:cs="Arial"/>
          <w:b/>
          <w:bCs/>
          <w:sz w:val="32"/>
          <w:szCs w:val="32"/>
        </w:rPr>
        <w:br/>
        <w:t>Auditorium, Elliott Hall of Business &amp; Information Technology</w:t>
      </w:r>
    </w:p>
    <w:p w:rsidR="007B3D25" w:rsidRPr="007B3D25" w:rsidRDefault="007B3D25" w:rsidP="007B3D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32"/>
          <w:szCs w:val="32"/>
        </w:rPr>
        <w:t>Presiding: Chair Michael R. Kramer</w:t>
      </w:r>
    </w:p>
    <w:p w:rsidR="007B3D25" w:rsidRDefault="007B3D25" w:rsidP="007B3D2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A.     Call to Order --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>Chair Michael R. Kramer</w:t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B.</w:t>
      </w:r>
      <w:r w:rsidRPr="007B3D25">
        <w:rPr>
          <w:rFonts w:ascii="Arial" w:eastAsia="Times New Roman" w:hAnsi="Arial" w:cs="Arial"/>
          <w:sz w:val="24"/>
          <w:szCs w:val="24"/>
        </w:rPr>
        <w:t>     </w:t>
      </w:r>
      <w:hyperlink r:id="rId5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Roll Call</w:t>
        </w:r>
      </w:hyperlink>
      <w:r w:rsidRPr="007B3D25">
        <w:rPr>
          <w:rFonts w:ascii="Arial" w:eastAsia="Times New Roman" w:hAnsi="Arial" w:cs="Arial"/>
          <w:b/>
          <w:bCs/>
          <w:sz w:val="24"/>
          <w:szCs w:val="24"/>
        </w:rPr>
        <w:t> --</w:t>
      </w:r>
      <w:r w:rsidRPr="007B3D25">
        <w:rPr>
          <w:rFonts w:ascii="Arial" w:eastAsia="Times New Roman" w:hAnsi="Arial" w:cs="Arial"/>
          <w:sz w:val="24"/>
          <w:szCs w:val="24"/>
        </w:rPr>
        <w:t xml:space="preserve">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 xml:space="preserve">Secretary Victor A. </w:t>
      </w:r>
      <w:proofErr w:type="spellStart"/>
      <w:r w:rsidRPr="007B3D25">
        <w:rPr>
          <w:rFonts w:ascii="Arial" w:eastAsia="Times New Roman" w:hAnsi="Arial" w:cs="Arial"/>
          <w:sz w:val="24"/>
          <w:szCs w:val="24"/>
          <w:u w:val="single"/>
        </w:rPr>
        <w:t>Zambardi</w:t>
      </w:r>
      <w:proofErr w:type="spellEnd"/>
      <w:r w:rsidRPr="007B3D25">
        <w:rPr>
          <w:rFonts w:ascii="Arial" w:eastAsia="Times New Roman" w:hAnsi="Arial" w:cs="Arial"/>
          <w:sz w:val="24"/>
          <w:szCs w:val="24"/>
          <w:u w:val="single"/>
        </w:rPr>
        <w:br/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C.     </w:t>
      </w:r>
      <w:r w:rsidRPr="007B3D25">
        <w:rPr>
          <w:rFonts w:ascii="Arial" w:eastAsia="Times New Roman" w:hAnsi="Arial" w:cs="Arial"/>
          <w:b/>
          <w:bCs/>
          <w:sz w:val="24"/>
          <w:szCs w:val="24"/>
          <w:u w:val="single"/>
        </w:rPr>
        <w:t>Reports</w:t>
      </w:r>
      <w:r w:rsidRPr="007B3D2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     Tab 1.</w:t>
      </w:r>
      <w:r w:rsidRPr="007B3D25">
        <w:rPr>
          <w:rFonts w:ascii="Arial" w:eastAsia="Times New Roman" w:hAnsi="Arial" w:cs="Arial"/>
          <w:sz w:val="24"/>
          <w:szCs w:val="24"/>
        </w:rPr>
        <w:t>     </w:t>
      </w:r>
      <w:hyperlink r:id="rId6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Treasurer's Report</w:t>
        </w:r>
      </w:hyperlink>
      <w:r w:rsidRPr="007B3D25">
        <w:rPr>
          <w:rFonts w:ascii="Arial" w:eastAsia="Times New Roman" w:hAnsi="Arial" w:cs="Arial"/>
          <w:sz w:val="24"/>
          <w:szCs w:val="24"/>
        </w:rPr>
        <w:t xml:space="preserve"> --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 xml:space="preserve">John W. </w:t>
      </w:r>
      <w:proofErr w:type="spellStart"/>
      <w:r w:rsidRPr="007B3D25">
        <w:rPr>
          <w:rFonts w:ascii="Arial" w:eastAsia="Times New Roman" w:hAnsi="Arial" w:cs="Arial"/>
          <w:sz w:val="24"/>
          <w:szCs w:val="24"/>
          <w:u w:val="single"/>
        </w:rPr>
        <w:t>Beaghan</w:t>
      </w:r>
      <w:proofErr w:type="spellEnd"/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br/>
        <w:t>D.     </w:t>
      </w:r>
      <w:r w:rsidRPr="007B3D25">
        <w:rPr>
          <w:rFonts w:ascii="Arial" w:eastAsia="Times New Roman" w:hAnsi="Arial" w:cs="Arial"/>
          <w:b/>
          <w:bCs/>
          <w:sz w:val="24"/>
          <w:szCs w:val="24"/>
          <w:u w:val="single"/>
        </w:rPr>
        <w:t>Consent Agenda for Consideration/Action</w:t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 --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>Chair Michael R. Kramer</w:t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    Tab 2.</w:t>
      </w:r>
      <w:r w:rsidRPr="007B3D25">
        <w:rPr>
          <w:rFonts w:ascii="Arial" w:eastAsia="Times New Roman" w:hAnsi="Arial" w:cs="Arial"/>
          <w:sz w:val="24"/>
          <w:szCs w:val="24"/>
        </w:rPr>
        <w:t>     </w:t>
      </w:r>
      <w:hyperlink r:id="rId7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Consent Agenda</w:t>
        </w:r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br/>
        </w:r>
      </w:hyperlink>
      <w:r w:rsidRPr="007B3D25">
        <w:rPr>
          <w:rFonts w:ascii="Arial" w:eastAsia="Times New Roman" w:hAnsi="Arial" w:cs="Arial"/>
          <w:color w:val="0000FF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     Tab 3.</w:t>
      </w:r>
      <w:r w:rsidRPr="007B3D25">
        <w:rPr>
          <w:rFonts w:ascii="Arial" w:eastAsia="Times New Roman" w:hAnsi="Arial" w:cs="Arial"/>
          <w:sz w:val="24"/>
          <w:szCs w:val="24"/>
        </w:rPr>
        <w:t>     </w:t>
      </w:r>
      <w:hyperlink r:id="rId8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Minutes of the Board of Trustees Formal Session of October 7,</w:t>
        </w:r>
      </w:hyperlink>
      <w:r w:rsidRPr="007B3D25">
        <w:rPr>
          <w:rFonts w:ascii="Arial" w:eastAsia="Times New Roman" w:hAnsi="Arial" w:cs="Arial"/>
          <w:sz w:val="24"/>
          <w:szCs w:val="24"/>
        </w:rPr>
        <w:t> </w:t>
      </w:r>
      <w:r w:rsidRPr="007B3D25">
        <w:rPr>
          <w:rFonts w:ascii="Arial" w:eastAsia="Times New Roman" w:hAnsi="Arial" w:cs="Arial"/>
          <w:sz w:val="24"/>
          <w:szCs w:val="24"/>
        </w:rPr>
        <w:br/>
        <w:t>                           2013</w:t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     Tab 4.</w:t>
      </w:r>
      <w:r w:rsidRPr="007B3D25">
        <w:rPr>
          <w:rFonts w:ascii="Arial" w:eastAsia="Times New Roman" w:hAnsi="Arial" w:cs="Arial"/>
          <w:sz w:val="24"/>
          <w:szCs w:val="24"/>
        </w:rPr>
        <w:t>     </w:t>
      </w:r>
      <w:hyperlink r:id="rId9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University Personnel Actions</w:t>
        </w:r>
      </w:hyperlink>
      <w:r w:rsidRPr="007B3D25">
        <w:rPr>
          <w:rFonts w:ascii="Arial" w:eastAsia="Times New Roman" w:hAnsi="Arial" w:cs="Arial"/>
          <w:sz w:val="24"/>
          <w:szCs w:val="24"/>
        </w:rPr>
        <w:t>    </w:t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     Tab 5.    </w:t>
      </w:r>
      <w:r w:rsidRPr="007B3D25">
        <w:rPr>
          <w:rFonts w:ascii="Arial" w:eastAsia="Times New Roman" w:hAnsi="Arial" w:cs="Arial"/>
          <w:sz w:val="24"/>
          <w:szCs w:val="24"/>
        </w:rPr>
        <w:t> </w:t>
      </w:r>
      <w:hyperlink r:id="rId10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Acceptance of Gifts and Pledges to Oakland University for the</w:t>
        </w:r>
      </w:hyperlink>
      <w:r w:rsidRPr="007B3D25">
        <w:rPr>
          <w:rFonts w:ascii="Arial" w:eastAsia="Times New Roman" w:hAnsi="Arial" w:cs="Arial"/>
          <w:sz w:val="24"/>
          <w:szCs w:val="24"/>
        </w:rPr>
        <w:t> </w:t>
      </w:r>
      <w:r w:rsidRPr="007B3D25">
        <w:rPr>
          <w:rFonts w:ascii="Arial" w:eastAsia="Times New Roman" w:hAnsi="Arial" w:cs="Arial"/>
          <w:sz w:val="24"/>
          <w:szCs w:val="24"/>
        </w:rPr>
        <w:br/>
        <w:t>                           Period of October 1, 2013 through November 30, 2013</w:t>
      </w:r>
      <w:r w:rsidRPr="007B3D25">
        <w:rPr>
          <w:rFonts w:ascii="Arial" w:eastAsia="Times New Roman" w:hAnsi="Arial" w:cs="Arial"/>
          <w:color w:val="0000FF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     Tab 6.</w:t>
      </w:r>
      <w:r w:rsidRPr="007B3D25">
        <w:rPr>
          <w:rFonts w:ascii="Arial" w:eastAsia="Times New Roman" w:hAnsi="Arial" w:cs="Arial"/>
          <w:sz w:val="24"/>
          <w:szCs w:val="24"/>
        </w:rPr>
        <w:t>     </w:t>
      </w:r>
      <w:hyperlink r:id="rId11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Acceptance of Grants and Contracts to Oakland University for the </w:t>
        </w:r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br/>
        </w:r>
      </w:hyperlink>
      <w:r w:rsidRPr="007B3D25">
        <w:rPr>
          <w:rFonts w:ascii="Arial" w:eastAsia="Times New Roman" w:hAnsi="Arial" w:cs="Arial"/>
          <w:sz w:val="24"/>
          <w:szCs w:val="24"/>
        </w:rPr>
        <w:t>                           Period of September 1 - October 31, 2013 </w:t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     Tab 7.</w:t>
      </w:r>
      <w:r w:rsidRPr="007B3D25">
        <w:rPr>
          <w:rFonts w:ascii="Arial" w:eastAsia="Times New Roman" w:hAnsi="Arial" w:cs="Arial"/>
          <w:sz w:val="24"/>
          <w:szCs w:val="24"/>
        </w:rPr>
        <w:t xml:space="preserve">     </w:t>
      </w:r>
      <w:hyperlink r:id="rId12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Amendment to Agreement between Oakland University and the</w:t>
        </w:r>
      </w:hyperlink>
      <w:r w:rsidRPr="007B3D25">
        <w:rPr>
          <w:rFonts w:ascii="Arial" w:eastAsia="Times New Roman" w:hAnsi="Arial" w:cs="Arial"/>
          <w:sz w:val="24"/>
          <w:szCs w:val="24"/>
        </w:rPr>
        <w:t xml:space="preserve"> </w:t>
      </w:r>
      <w:r w:rsidRPr="007B3D25">
        <w:rPr>
          <w:rFonts w:ascii="Arial" w:eastAsia="Times New Roman" w:hAnsi="Arial" w:cs="Arial"/>
          <w:sz w:val="24"/>
          <w:szCs w:val="24"/>
        </w:rPr>
        <w:br/>
        <w:t xml:space="preserve">                           Oakland University Chapter of the American Association of </w:t>
      </w:r>
    </w:p>
    <w:p w:rsidR="007B3D25" w:rsidRPr="007B3D25" w:rsidRDefault="007B3D25" w:rsidP="007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" w:eastAsia="Times New Roman" w:hAnsi="Arial" w:cs="Arial"/>
          <w:sz w:val="24"/>
          <w:szCs w:val="24"/>
        </w:rPr>
        <w:t>                           University Professors</w:t>
      </w:r>
      <w:r w:rsidRPr="007B3D2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</w:p>
    <w:p w:rsidR="007B3D25" w:rsidRDefault="007B3D25" w:rsidP="007B3D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24"/>
          <w:szCs w:val="24"/>
        </w:rPr>
        <w:t>E.     </w:t>
      </w:r>
      <w:r w:rsidRPr="007B3D25">
        <w:rPr>
          <w:rFonts w:ascii="Arial" w:eastAsia="Times New Roman" w:hAnsi="Arial" w:cs="Arial"/>
          <w:b/>
          <w:bCs/>
          <w:sz w:val="24"/>
          <w:szCs w:val="24"/>
          <w:u w:val="single"/>
        </w:rPr>
        <w:t>New Items for Consideration/Action</w:t>
      </w:r>
      <w:r w:rsidRPr="007B3D2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B3D25" w:rsidRPr="007B3D25" w:rsidRDefault="007B3D25" w:rsidP="007B3D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        Tab 8.     </w:t>
      </w:r>
      <w:hyperlink r:id="rId13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Appointment of Additional Members to the Ad Hoc Presidential</w:t>
        </w:r>
      </w:hyperlink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" w:eastAsia="Times New Roman" w:hAnsi="Arial" w:cs="Arial"/>
          <w:sz w:val="24"/>
          <w:szCs w:val="24"/>
        </w:rPr>
        <w:t>                       Search Committee --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>Chair Michael R. Kramer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 Tab 9.</w:t>
      </w:r>
      <w:r w:rsidRPr="007B3D25">
        <w:rPr>
          <w:rFonts w:ascii="Arial" w:eastAsia="Times New Roman" w:hAnsi="Arial" w:cs="Arial"/>
          <w:sz w:val="24"/>
          <w:szCs w:val="24"/>
        </w:rPr>
        <w:t xml:space="preserve">     </w:t>
      </w:r>
      <w:hyperlink r:id="rId14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Presidential Search Firm</w:t>
        </w:r>
      </w:hyperlink>
      <w:r w:rsidRPr="007B3D25">
        <w:rPr>
          <w:rFonts w:ascii="Arial" w:eastAsia="Times New Roman" w:hAnsi="Arial" w:cs="Arial"/>
          <w:sz w:val="24"/>
          <w:szCs w:val="24"/>
        </w:rPr>
        <w:t xml:space="preserve"> --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>Chair Michael R. Kramer</w:t>
      </w:r>
    </w:p>
    <w:p w:rsidR="007B3D25" w:rsidRDefault="007B3D25" w:rsidP="007B3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 Tab 10.</w:t>
      </w:r>
      <w:r w:rsidRPr="007B3D25">
        <w:rPr>
          <w:rFonts w:ascii="Arial" w:eastAsia="Times New Roman" w:hAnsi="Arial" w:cs="Arial"/>
          <w:sz w:val="24"/>
          <w:szCs w:val="24"/>
        </w:rPr>
        <w:t xml:space="preserve">   </w:t>
      </w:r>
      <w:hyperlink r:id="rId15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Meadow Brook Hall Operating Budget for Fiscal Year Ending</w:t>
        </w:r>
      </w:hyperlink>
      <w:r w:rsidRPr="007B3D25">
        <w:rPr>
          <w:rFonts w:ascii="Arial" w:eastAsia="Times New Roman" w:hAnsi="Arial" w:cs="Arial"/>
          <w:sz w:val="24"/>
          <w:szCs w:val="24"/>
        </w:rPr>
        <w:t xml:space="preserve">  </w:t>
      </w:r>
      <w:r w:rsidRPr="007B3D25">
        <w:rPr>
          <w:rFonts w:ascii="Arial" w:eastAsia="Times New Roman" w:hAnsi="Arial" w:cs="Arial"/>
          <w:sz w:val="24"/>
          <w:szCs w:val="24"/>
        </w:rPr>
        <w:br/>
        <w:t xml:space="preserve">                       December 31, 2014 --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>Geoffrey C. Upward</w:t>
      </w:r>
      <w:r w:rsidRPr="007B3D25">
        <w:rPr>
          <w:rFonts w:ascii="Arial" w:eastAsia="Times New Roman" w:hAnsi="Arial" w:cs="Arial"/>
          <w:sz w:val="24"/>
          <w:szCs w:val="24"/>
        </w:rPr>
        <w:t>      </w:t>
      </w:r>
    </w:p>
    <w:p w:rsidR="007B3D25" w:rsidRDefault="007B3D25" w:rsidP="007B3D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B3D25">
        <w:rPr>
          <w:rFonts w:ascii="Arial" w:eastAsia="Times New Roman" w:hAnsi="Arial" w:cs="Arial"/>
          <w:sz w:val="24"/>
          <w:szCs w:val="24"/>
        </w:rPr>
        <w:lastRenderedPageBreak/>
        <w:t xml:space="preserve">                                      </w:t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     Tab 11.</w:t>
      </w:r>
      <w:r w:rsidRPr="007B3D25">
        <w:rPr>
          <w:rFonts w:ascii="Arial" w:eastAsia="Times New Roman" w:hAnsi="Arial" w:cs="Arial"/>
          <w:sz w:val="24"/>
          <w:szCs w:val="24"/>
        </w:rPr>
        <w:t xml:space="preserve">   </w:t>
      </w:r>
      <w:hyperlink r:id="rId16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Golf and Learning Center Operating Budget for Fiscal Year Ending</w:t>
        </w:r>
      </w:hyperlink>
      <w:hyperlink r:id="rId17" w:history="1">
        <w:r w:rsidRPr="007B3D25">
          <w:rPr>
            <w:rFonts w:ascii="Arial" w:eastAsia="Times New Roman" w:hAnsi="Arial" w:cs="Arial"/>
            <w:b/>
            <w:bCs/>
            <w:color w:val="0000FF"/>
            <w:sz w:val="24"/>
            <w:szCs w:val="24"/>
          </w:rPr>
          <w:t xml:space="preserve"> </w:t>
        </w:r>
      </w:hyperlink>
      <w:r w:rsidRPr="007B3D25">
        <w:rPr>
          <w:rFonts w:ascii="Arial" w:eastAsia="Times New Roman" w:hAnsi="Arial" w:cs="Arial"/>
          <w:sz w:val="24"/>
          <w:szCs w:val="24"/>
        </w:rPr>
        <w:br/>
        <w:t xml:space="preserve">                       December 31, 2014 --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>William M. Rogers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3D25">
        <w:rPr>
          <w:rFonts w:ascii="Arial" w:eastAsia="Times New Roman" w:hAnsi="Arial" w:cs="Arial"/>
          <w:sz w:val="24"/>
          <w:szCs w:val="24"/>
          <w:u w:val="single"/>
        </w:rPr>
        <w:br/>
      </w:r>
      <w:r w:rsidRPr="007B3D25">
        <w:rPr>
          <w:rFonts w:ascii="Arial" w:eastAsia="Times New Roman" w:hAnsi="Arial" w:cs="Arial"/>
          <w:sz w:val="24"/>
          <w:szCs w:val="24"/>
        </w:rPr>
        <w:t>     </w:t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   Tab 12.</w:t>
      </w:r>
      <w:r w:rsidRPr="007B3D25">
        <w:rPr>
          <w:rFonts w:ascii="Arial" w:eastAsia="Times New Roman" w:hAnsi="Arial" w:cs="Arial"/>
          <w:sz w:val="24"/>
          <w:szCs w:val="24"/>
        </w:rPr>
        <w:t xml:space="preserve">   </w:t>
      </w:r>
      <w:hyperlink r:id="rId18" w:tgtFrame="_blank" w:history="1">
        <w:r w:rsidRPr="007B3D25">
          <w:rPr>
            <w:rFonts w:ascii="Arial" w:eastAsia="Times New Roman" w:hAnsi="Arial" w:cs="Arial"/>
            <w:color w:val="0000FF"/>
            <w:sz w:val="24"/>
            <w:szCs w:val="24"/>
          </w:rPr>
          <w:t>Working Capital Investment Advisor</w:t>
        </w:r>
      </w:hyperlink>
      <w:r w:rsidRPr="007B3D25">
        <w:rPr>
          <w:rFonts w:ascii="Arial" w:eastAsia="Times New Roman" w:hAnsi="Arial" w:cs="Arial"/>
          <w:sz w:val="24"/>
          <w:szCs w:val="24"/>
        </w:rPr>
        <w:t xml:space="preserve"> --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 xml:space="preserve">Thomas P. </w:t>
      </w:r>
      <w:proofErr w:type="spellStart"/>
      <w:r w:rsidRPr="007B3D25">
        <w:rPr>
          <w:rFonts w:ascii="Arial" w:eastAsia="Times New Roman" w:hAnsi="Arial" w:cs="Arial"/>
          <w:sz w:val="24"/>
          <w:szCs w:val="24"/>
          <w:u w:val="single"/>
        </w:rPr>
        <w:t>LeMarbe</w:t>
      </w:r>
      <w:proofErr w:type="spellEnd"/>
      <w:r w:rsidRPr="007B3D25">
        <w:rPr>
          <w:rFonts w:ascii="Arial" w:eastAsia="Times New Roman" w:hAnsi="Arial" w:cs="Arial"/>
          <w:sz w:val="24"/>
          <w:szCs w:val="24"/>
          <w:u w:val="single"/>
        </w:rPr>
        <w:t xml:space="preserve"> and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  <w:r w:rsidRPr="007B3D25">
        <w:rPr>
          <w:rFonts w:ascii="Arial" w:eastAsia="Times New Roman" w:hAnsi="Arial" w:cs="Arial"/>
          <w:sz w:val="24"/>
          <w:szCs w:val="24"/>
        </w:rPr>
        <w:t xml:space="preserve">                     </w:t>
      </w:r>
      <w:r w:rsidRPr="007B3D25">
        <w:rPr>
          <w:rFonts w:ascii="Arial" w:eastAsia="Times New Roman" w:hAnsi="Arial" w:cs="Arial"/>
          <w:sz w:val="24"/>
          <w:szCs w:val="24"/>
          <w:u w:val="single"/>
        </w:rPr>
        <w:t>Steve W. Roberts</w:t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   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  <w:r w:rsidRPr="007B3D25">
        <w:rPr>
          <w:rFonts w:ascii="Arial" w:eastAsia="Times New Roman" w:hAnsi="Arial" w:cs="Arial"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>F.     </w:t>
      </w:r>
      <w:r w:rsidRPr="007B3D25">
        <w:rPr>
          <w:rFonts w:ascii="Arial" w:eastAsia="Times New Roman" w:hAnsi="Arial" w:cs="Arial"/>
          <w:b/>
          <w:bCs/>
          <w:sz w:val="24"/>
          <w:szCs w:val="24"/>
          <w:u w:val="single"/>
        </w:rPr>
        <w:t>Other Items for Consideration/Action that May Come Before the Board</w:t>
      </w:r>
      <w:r w:rsidRPr="007B3D2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br/>
        <w:t xml:space="preserve">G.     </w:t>
      </w:r>
      <w:r w:rsidRPr="007B3D25">
        <w:rPr>
          <w:rFonts w:ascii="Arial" w:eastAsia="Times New Roman" w:hAnsi="Arial" w:cs="Arial"/>
          <w:b/>
          <w:bCs/>
          <w:sz w:val="24"/>
          <w:szCs w:val="24"/>
          <w:u w:val="single"/>
        </w:rPr>
        <w:t>Adjournment</w:t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B3D25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7B3D25">
        <w:rPr>
          <w:rFonts w:ascii="Arial" w:eastAsia="Times New Roman" w:hAnsi="Arial" w:cs="Arial"/>
          <w:sz w:val="18"/>
          <w:szCs w:val="18"/>
        </w:rPr>
        <w:br/>
      </w:r>
      <w:r w:rsidRPr="007B3D25">
        <w:rPr>
          <w:rFonts w:ascii="Arial" w:eastAsia="Times New Roman" w:hAnsi="Arial" w:cs="Arial"/>
          <w:sz w:val="18"/>
          <w:szCs w:val="18"/>
        </w:rPr>
        <w:br/>
      </w:r>
      <w:r w:rsidRPr="007B3D25">
        <w:rPr>
          <w:rFonts w:ascii="Arial" w:eastAsia="Times New Roman" w:hAnsi="Arial" w:cs="Arial"/>
          <w:sz w:val="18"/>
          <w:szCs w:val="18"/>
        </w:rPr>
        <w:br/>
        <w:t>12/6/13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D25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FC0" w:rsidRPr="007B3D25" w:rsidRDefault="007B3D25" w:rsidP="007B3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2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A4FC0" w:rsidRPr="007B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5"/>
    <w:rsid w:val="00004F85"/>
    <w:rsid w:val="0000752F"/>
    <w:rsid w:val="00012B19"/>
    <w:rsid w:val="0001464A"/>
    <w:rsid w:val="0006019E"/>
    <w:rsid w:val="00072996"/>
    <w:rsid w:val="00073318"/>
    <w:rsid w:val="00085D4C"/>
    <w:rsid w:val="00086346"/>
    <w:rsid w:val="00093BCC"/>
    <w:rsid w:val="00095308"/>
    <w:rsid w:val="000B2292"/>
    <w:rsid w:val="000D398B"/>
    <w:rsid w:val="000E4F3C"/>
    <w:rsid w:val="000F2D06"/>
    <w:rsid w:val="001057AE"/>
    <w:rsid w:val="001127EA"/>
    <w:rsid w:val="00113197"/>
    <w:rsid w:val="001131B2"/>
    <w:rsid w:val="00114315"/>
    <w:rsid w:val="0012216C"/>
    <w:rsid w:val="00123E91"/>
    <w:rsid w:val="00133000"/>
    <w:rsid w:val="00135343"/>
    <w:rsid w:val="00141CBE"/>
    <w:rsid w:val="00157A3E"/>
    <w:rsid w:val="00163BC9"/>
    <w:rsid w:val="001836FF"/>
    <w:rsid w:val="001B334E"/>
    <w:rsid w:val="001B4CFC"/>
    <w:rsid w:val="001B5122"/>
    <w:rsid w:val="001B7FD5"/>
    <w:rsid w:val="001C0089"/>
    <w:rsid w:val="001C6EDE"/>
    <w:rsid w:val="001D6CC9"/>
    <w:rsid w:val="001E15B4"/>
    <w:rsid w:val="001E5BCF"/>
    <w:rsid w:val="00204CCA"/>
    <w:rsid w:val="00204EA1"/>
    <w:rsid w:val="00206212"/>
    <w:rsid w:val="00211F16"/>
    <w:rsid w:val="00213870"/>
    <w:rsid w:val="00214005"/>
    <w:rsid w:val="002141F1"/>
    <w:rsid w:val="00232160"/>
    <w:rsid w:val="0023790A"/>
    <w:rsid w:val="00274A8B"/>
    <w:rsid w:val="00275283"/>
    <w:rsid w:val="00277033"/>
    <w:rsid w:val="00277323"/>
    <w:rsid w:val="0028234E"/>
    <w:rsid w:val="00286132"/>
    <w:rsid w:val="002954EF"/>
    <w:rsid w:val="002A5A0C"/>
    <w:rsid w:val="002A7270"/>
    <w:rsid w:val="002A74D9"/>
    <w:rsid w:val="002B1B9B"/>
    <w:rsid w:val="00306F8A"/>
    <w:rsid w:val="00315494"/>
    <w:rsid w:val="0032125F"/>
    <w:rsid w:val="00322C5B"/>
    <w:rsid w:val="00324D79"/>
    <w:rsid w:val="00325000"/>
    <w:rsid w:val="00341CB3"/>
    <w:rsid w:val="0034363F"/>
    <w:rsid w:val="003475C7"/>
    <w:rsid w:val="003505C1"/>
    <w:rsid w:val="00362CFB"/>
    <w:rsid w:val="00371848"/>
    <w:rsid w:val="003A28BD"/>
    <w:rsid w:val="003C74E7"/>
    <w:rsid w:val="003D13A2"/>
    <w:rsid w:val="003F0B68"/>
    <w:rsid w:val="003F72C9"/>
    <w:rsid w:val="0042731B"/>
    <w:rsid w:val="004323E2"/>
    <w:rsid w:val="0044124C"/>
    <w:rsid w:val="004413B0"/>
    <w:rsid w:val="00446E7A"/>
    <w:rsid w:val="004654DE"/>
    <w:rsid w:val="00470C99"/>
    <w:rsid w:val="00491D7B"/>
    <w:rsid w:val="004A6B73"/>
    <w:rsid w:val="004A7C06"/>
    <w:rsid w:val="004B362E"/>
    <w:rsid w:val="00502850"/>
    <w:rsid w:val="00514815"/>
    <w:rsid w:val="00527C11"/>
    <w:rsid w:val="0053656F"/>
    <w:rsid w:val="00544EBD"/>
    <w:rsid w:val="0056159B"/>
    <w:rsid w:val="00566FAC"/>
    <w:rsid w:val="00580854"/>
    <w:rsid w:val="00597B24"/>
    <w:rsid w:val="00597DB9"/>
    <w:rsid w:val="005B0C23"/>
    <w:rsid w:val="005D0CEE"/>
    <w:rsid w:val="005E05C4"/>
    <w:rsid w:val="006115F2"/>
    <w:rsid w:val="00612C0E"/>
    <w:rsid w:val="00620512"/>
    <w:rsid w:val="00625C0C"/>
    <w:rsid w:val="006310CF"/>
    <w:rsid w:val="0063601C"/>
    <w:rsid w:val="00645CA8"/>
    <w:rsid w:val="00646EF5"/>
    <w:rsid w:val="00652D40"/>
    <w:rsid w:val="00653A2F"/>
    <w:rsid w:val="006644E7"/>
    <w:rsid w:val="00665406"/>
    <w:rsid w:val="00670CCC"/>
    <w:rsid w:val="00681512"/>
    <w:rsid w:val="00684E91"/>
    <w:rsid w:val="00694D69"/>
    <w:rsid w:val="006A4673"/>
    <w:rsid w:val="006D465B"/>
    <w:rsid w:val="006E4556"/>
    <w:rsid w:val="006E5C73"/>
    <w:rsid w:val="006F11DA"/>
    <w:rsid w:val="006F7DB7"/>
    <w:rsid w:val="007037A9"/>
    <w:rsid w:val="00743856"/>
    <w:rsid w:val="00751313"/>
    <w:rsid w:val="007559FD"/>
    <w:rsid w:val="0076401A"/>
    <w:rsid w:val="007A1851"/>
    <w:rsid w:val="007A4160"/>
    <w:rsid w:val="007B3D25"/>
    <w:rsid w:val="007B4691"/>
    <w:rsid w:val="007B6CD3"/>
    <w:rsid w:val="007C2A35"/>
    <w:rsid w:val="007C421D"/>
    <w:rsid w:val="007D1E8E"/>
    <w:rsid w:val="007D4C00"/>
    <w:rsid w:val="007D5459"/>
    <w:rsid w:val="007F77EF"/>
    <w:rsid w:val="00805743"/>
    <w:rsid w:val="00816623"/>
    <w:rsid w:val="008173D4"/>
    <w:rsid w:val="00820108"/>
    <w:rsid w:val="00825B1F"/>
    <w:rsid w:val="00844D4D"/>
    <w:rsid w:val="00852A4F"/>
    <w:rsid w:val="00857346"/>
    <w:rsid w:val="00860E26"/>
    <w:rsid w:val="00874075"/>
    <w:rsid w:val="00880E3C"/>
    <w:rsid w:val="00897B91"/>
    <w:rsid w:val="008B2D75"/>
    <w:rsid w:val="008B39AE"/>
    <w:rsid w:val="008C7290"/>
    <w:rsid w:val="008D1D57"/>
    <w:rsid w:val="008E0F13"/>
    <w:rsid w:val="0091299E"/>
    <w:rsid w:val="00921D47"/>
    <w:rsid w:val="0092217A"/>
    <w:rsid w:val="00924EB3"/>
    <w:rsid w:val="009322BB"/>
    <w:rsid w:val="0094389E"/>
    <w:rsid w:val="009803B3"/>
    <w:rsid w:val="00984493"/>
    <w:rsid w:val="00997FA9"/>
    <w:rsid w:val="009A521C"/>
    <w:rsid w:val="009B1576"/>
    <w:rsid w:val="009B611E"/>
    <w:rsid w:val="009C3FB7"/>
    <w:rsid w:val="009C3FBB"/>
    <w:rsid w:val="009F5D64"/>
    <w:rsid w:val="00A0645D"/>
    <w:rsid w:val="00A14793"/>
    <w:rsid w:val="00A2134F"/>
    <w:rsid w:val="00A264D7"/>
    <w:rsid w:val="00A31454"/>
    <w:rsid w:val="00A361E7"/>
    <w:rsid w:val="00A512DA"/>
    <w:rsid w:val="00A52861"/>
    <w:rsid w:val="00A77650"/>
    <w:rsid w:val="00A8749B"/>
    <w:rsid w:val="00A91830"/>
    <w:rsid w:val="00A9324C"/>
    <w:rsid w:val="00A95FD7"/>
    <w:rsid w:val="00AA09C1"/>
    <w:rsid w:val="00AA1E0E"/>
    <w:rsid w:val="00AA3D34"/>
    <w:rsid w:val="00AA430D"/>
    <w:rsid w:val="00AA732B"/>
    <w:rsid w:val="00AB2FA1"/>
    <w:rsid w:val="00AB40B0"/>
    <w:rsid w:val="00AB48A5"/>
    <w:rsid w:val="00AE7FF9"/>
    <w:rsid w:val="00B04F34"/>
    <w:rsid w:val="00B05DC3"/>
    <w:rsid w:val="00B22244"/>
    <w:rsid w:val="00B239A8"/>
    <w:rsid w:val="00B35A13"/>
    <w:rsid w:val="00B411AD"/>
    <w:rsid w:val="00B42E09"/>
    <w:rsid w:val="00B55DEE"/>
    <w:rsid w:val="00B57F42"/>
    <w:rsid w:val="00B6062B"/>
    <w:rsid w:val="00B64EE7"/>
    <w:rsid w:val="00B67592"/>
    <w:rsid w:val="00B86CDB"/>
    <w:rsid w:val="00B906DA"/>
    <w:rsid w:val="00B92606"/>
    <w:rsid w:val="00BA0A6E"/>
    <w:rsid w:val="00BA2301"/>
    <w:rsid w:val="00BC2995"/>
    <w:rsid w:val="00BD45F8"/>
    <w:rsid w:val="00BD5676"/>
    <w:rsid w:val="00C07B87"/>
    <w:rsid w:val="00C12238"/>
    <w:rsid w:val="00C15531"/>
    <w:rsid w:val="00C25BCE"/>
    <w:rsid w:val="00C56A63"/>
    <w:rsid w:val="00C7592A"/>
    <w:rsid w:val="00C838B5"/>
    <w:rsid w:val="00C86AEB"/>
    <w:rsid w:val="00C94607"/>
    <w:rsid w:val="00C96EF4"/>
    <w:rsid w:val="00CA4FC0"/>
    <w:rsid w:val="00CB0CCB"/>
    <w:rsid w:val="00CB3361"/>
    <w:rsid w:val="00CB6273"/>
    <w:rsid w:val="00CC533A"/>
    <w:rsid w:val="00CD5386"/>
    <w:rsid w:val="00CE374E"/>
    <w:rsid w:val="00CF54D9"/>
    <w:rsid w:val="00D16B52"/>
    <w:rsid w:val="00D27738"/>
    <w:rsid w:val="00D306DC"/>
    <w:rsid w:val="00D34410"/>
    <w:rsid w:val="00D34F7F"/>
    <w:rsid w:val="00D35EEF"/>
    <w:rsid w:val="00D37666"/>
    <w:rsid w:val="00D45307"/>
    <w:rsid w:val="00D560AC"/>
    <w:rsid w:val="00D62B62"/>
    <w:rsid w:val="00D658DA"/>
    <w:rsid w:val="00D72FB8"/>
    <w:rsid w:val="00D775B1"/>
    <w:rsid w:val="00D83C1F"/>
    <w:rsid w:val="00D83DD3"/>
    <w:rsid w:val="00DA13FF"/>
    <w:rsid w:val="00DA7977"/>
    <w:rsid w:val="00DB267F"/>
    <w:rsid w:val="00DB4183"/>
    <w:rsid w:val="00DB797A"/>
    <w:rsid w:val="00DC7FA6"/>
    <w:rsid w:val="00DD2AF6"/>
    <w:rsid w:val="00DD34EF"/>
    <w:rsid w:val="00DE0F6C"/>
    <w:rsid w:val="00DE4D9D"/>
    <w:rsid w:val="00DE7656"/>
    <w:rsid w:val="00E17FFC"/>
    <w:rsid w:val="00E27AC0"/>
    <w:rsid w:val="00E325B3"/>
    <w:rsid w:val="00E32C8E"/>
    <w:rsid w:val="00E5020A"/>
    <w:rsid w:val="00E54ECC"/>
    <w:rsid w:val="00E6227C"/>
    <w:rsid w:val="00E64F23"/>
    <w:rsid w:val="00E72688"/>
    <w:rsid w:val="00E830FD"/>
    <w:rsid w:val="00E90290"/>
    <w:rsid w:val="00EB4810"/>
    <w:rsid w:val="00EC1555"/>
    <w:rsid w:val="00ED1D34"/>
    <w:rsid w:val="00EE3AA5"/>
    <w:rsid w:val="00EF76A8"/>
    <w:rsid w:val="00F16519"/>
    <w:rsid w:val="00F26C3F"/>
    <w:rsid w:val="00F32F79"/>
    <w:rsid w:val="00F407F6"/>
    <w:rsid w:val="00F4114A"/>
    <w:rsid w:val="00F57B6E"/>
    <w:rsid w:val="00F643C2"/>
    <w:rsid w:val="00F704DE"/>
    <w:rsid w:val="00F725D8"/>
    <w:rsid w:val="00F72742"/>
    <w:rsid w:val="00F73768"/>
    <w:rsid w:val="00F8030E"/>
    <w:rsid w:val="00F91D95"/>
    <w:rsid w:val="00FB1B69"/>
    <w:rsid w:val="00FB27A6"/>
    <w:rsid w:val="00FD4F14"/>
    <w:rsid w:val="00FE3AED"/>
    <w:rsid w:val="00FF12D4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B09F2-0C12-4033-8058-3CBC1DD0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3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3D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D2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B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net.oakland.edu/public/public_1445/Minutes%20-%20Revised.pdf" TargetMode="External"/><Relationship Id="rId13" Type="http://schemas.openxmlformats.org/officeDocument/2006/relationships/hyperlink" Target="https://boardnet.oakland.edu/public/public_1446/Additional%20Members%20Ad%20Hoc%20Presidential%20Search%20Committee.pdf" TargetMode="External"/><Relationship Id="rId18" Type="http://schemas.openxmlformats.org/officeDocument/2006/relationships/hyperlink" Target="https://boardnet.oakland.edu/public/public_1445/Working%20Capital%20Investment%20Adviso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ardnet.oakland.edu/public/public_1445/Consent.pdf" TargetMode="External"/><Relationship Id="rId12" Type="http://schemas.openxmlformats.org/officeDocument/2006/relationships/hyperlink" Target="https://boardnet.oakland.edu/public/public_1445/AAUP%20Agr%20Amendment.pdf" TargetMode="External"/><Relationship Id="rId17" Type="http://schemas.openxmlformats.org/officeDocument/2006/relationships/hyperlink" Target="https://boardnet.oakland.edu/Pages/download.aspx?spid=14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ardnet.oakland.edu/public/public_1445/G&amp;LC%20Budget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oardnet.oakland.edu/public/public_1445/Treasurer%27s%20Report.pdf" TargetMode="External"/><Relationship Id="rId11" Type="http://schemas.openxmlformats.org/officeDocument/2006/relationships/hyperlink" Target="https://boardnet.oakland.edu/public/public_1445/Grants.pdf" TargetMode="External"/><Relationship Id="rId5" Type="http://schemas.openxmlformats.org/officeDocument/2006/relationships/hyperlink" Target="https://boardnet.oakland.edu/Pages/download.aspx?spid=1423" TargetMode="External"/><Relationship Id="rId15" Type="http://schemas.openxmlformats.org/officeDocument/2006/relationships/hyperlink" Target="https://boardnet.oakland.edu/public/public_1445/MBH%20Budget.pdf" TargetMode="External"/><Relationship Id="rId10" Type="http://schemas.openxmlformats.org/officeDocument/2006/relationships/hyperlink" Target="https://boardnet.oakland.edu/public/public_1445/Gifts%20with%20attach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oardnet.oakland.edu/Pages/download.aspx?spid=1442" TargetMode="External"/><Relationship Id="rId9" Type="http://schemas.openxmlformats.org/officeDocument/2006/relationships/hyperlink" Target="https://boardnet.oakland.edu/public/public_1445/Personnel%20Actions.pdf" TargetMode="External"/><Relationship Id="rId14" Type="http://schemas.openxmlformats.org/officeDocument/2006/relationships/hyperlink" Target="https://boardnet.oakland.edu/public/public_1446/Presidential%20Search%20Fi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G. Saunders</dc:creator>
  <cp:keywords/>
  <dc:description/>
  <cp:lastModifiedBy>Rhonda G. Saunders</cp:lastModifiedBy>
  <cp:revision>1</cp:revision>
  <dcterms:created xsi:type="dcterms:W3CDTF">2014-02-21T15:06:00Z</dcterms:created>
  <dcterms:modified xsi:type="dcterms:W3CDTF">2014-02-21T15:11:00Z</dcterms:modified>
</cp:coreProperties>
</file>